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EC" w:rsidRDefault="00B662EC" w:rsidP="00B662EC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662EC">
        <w:rPr>
          <w:rFonts w:ascii="方正小标宋简体" w:eastAsia="方正小标宋简体" w:hAnsi="仿宋" w:hint="eastAsia"/>
          <w:sz w:val="44"/>
          <w:szCs w:val="44"/>
        </w:rPr>
        <w:t>天津市2017年药品零售企业量化分级管理A</w:t>
      </w:r>
      <w:r w:rsidR="00A77E0D">
        <w:rPr>
          <w:rFonts w:ascii="方正小标宋简体" w:eastAsia="方正小标宋简体" w:hAnsi="仿宋" w:hint="eastAsia"/>
          <w:sz w:val="44"/>
          <w:szCs w:val="44"/>
        </w:rPr>
        <w:t>级（放心药店）评定结果</w:t>
      </w:r>
    </w:p>
    <w:p w:rsidR="009161EB" w:rsidRPr="00B662EC" w:rsidRDefault="009161EB" w:rsidP="00B662EC">
      <w:pPr>
        <w:spacing w:line="6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天津国大药房连锁有限公司咸水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沽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红旗路店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国润（天津）大药房有限公司十八店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天津市海王星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辰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健康药房连锁有限公司一百三十六店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天津瑞澄大药房连锁有限公司金地格林店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天津博康胜家大药房有限公司台儿庄南路店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老百姓大药房连锁（天津）有限公司津南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景茗道店</w:t>
      </w:r>
      <w:proofErr w:type="gramEnd"/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天津国大药房连锁有限公司天海店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宾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西药店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天津医药集团津一堂连锁股份有限公司佟楼药店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天津市海王星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辰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健康药房连锁有限公司八十七店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天津瑞澄大药房连锁有限公司紫金山路店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天津市康众大药房有限公司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北京同仁堂天津河西大药房有限公司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北京同仁堂天津药店有限公司河西区店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正药品销售有限公司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天津市宝坻区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仁和爱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康大药房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天津市鸿钧药品销售有限公司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天津市卓杰康医药销售有限公司一店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天津市乾盛阳光药品销售有限公司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lastRenderedPageBreak/>
        <w:t>天津市宝坻区长乐大药房有限公司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天津市同济堂大药房有限公司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天津市聚福源大药房有限公司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天津市宝康达药店有限公司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果园北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老百姓大药房连锁（天津）有限公司北辰区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顺境路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天津瑞澄大药房连锁有限公司都旺新城店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天津国大药房连锁有限公司集贤道药店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天津市北辰区福顺泰大药店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天津敬信大药房连锁有限公司第五分公司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老百姓大药房连锁（天津）有限公司东丽广场店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天津医药集团太平医药有限公司天津大学北洋园店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天津博康胜家大药房有限公司南京路店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天津鸿翔一心堂医药连锁有限公司和平路店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天津普安医药有限公司鞍山道药房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股份有限公司鸿济堂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北京同仁堂天津药店有限公司和平店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天津医药集团津一堂连锁股份有限公司天津药店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天津医药集团津一堂连锁股份有限公司新兴药店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天津中新药业集团股份有限公司达仁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堂和平店</w:t>
      </w:r>
      <w:proofErr w:type="gramEnd"/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天津医药集团津一堂连锁股份有限公司大仁堂药店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天津国大药房连锁有限公司龙海店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lastRenderedPageBreak/>
        <w:t>天津国大药房连锁有限公司渤海店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天津博康胜家大药房有限公司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北京同仁堂天津河西大药房有限公司曲阜道店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天津医药集团太平医药有限公司滨江道店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天津国大药房连锁有限公司和平路药店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和平区血康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老百姓大药房连锁（天津）有限公司和平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宜昌道店</w:t>
      </w:r>
      <w:proofErr w:type="gramEnd"/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天津医药集团太平医药有限公司太平大药房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天津瑞澄大药房连锁有限公司晨阳道店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天津瑞澄大药房连锁有限公司津塘路店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一堂连锁股份有限公司天山便利药店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天津市河东区惠仁大药房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天津天士力大药房连锁有限公司大直沽分店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老百姓大药房连锁（天津）有限公司河东广宁路店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天津瑞澄大药房连锁有限公司佳园里店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天津中新药业集团股份有限公司达仁堂红桥店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老百姓大药房连锁（天津）有限公司红桥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芥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园道店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天津敬信大药房连锁有限公司第一分公司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天津医药集团太平医药有限公司红桥大药房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天津医药集团津一堂连锁股份有限公司民康药店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天津市普天大药房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蓟县欣达隆大药房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天津市蓟县金洲医药有限公司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蓟县济仁堂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天津市蓟县富瑞鑫药房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天津市蓟县健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喆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医药销售有限公司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天津市蓟县温雅药店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蓟县圣爱大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天津市华芝堂大药房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天津市星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昊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华仁医药销售有限公司第一店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天津市星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昊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华仁医药销售有限公司第十四店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天津世纪恒泰医药销售有限公司第八店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天津市鑫仁大药房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老百姓大药房连锁（天津）有限公司静海东方红路店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福寿康顺大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天津市康寿福药品销售有限公司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静海区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东方红路二店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天津市新芳药店有限公司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天津市宁河区丰台福春堂药店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天津市宁河县慈缘堂药店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天津领先新跃医药有限公司颐仁堂药店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天津市药材集团宁河公司大同仁药店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天津市药材集团宁河公司益民大药房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宁河区康盛药品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天津市舒康堂药店有限公司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老百姓大药房连锁（天津）有限公司宁河区芦台龙胤溪园店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天津市思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邈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堂医药连锁有限公司商业道店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天津市瑞康祥药店有限公司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天津市益民药房有限公司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天津市兰心医药销售有限公司第十二分公司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天津市宁河县永信堂大药房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天津市宁河县康乐堂药房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天津市民丰堂医药连锁有限公司宁河店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天津市复兴堂大药房有限公司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天津市宁河县焕坤大药房有限公司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天津市巧友大药房有限公司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天津国大药房连锁有限公司杨村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雍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阳西道店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天津福源医药连锁有限公司一店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济民堂医药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连锁有限公司第十三分店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天津市采芝堂医药连锁有限公司二店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北京同仁堂天津药店有限公司中北镇店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天津金元宝大药房有限公司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天津中新药业集团股份有限公司健民大药房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塘沽鸿庭大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天津市明珠花园大药房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禾丽堂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药品销售有限公司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北京同仁堂天津药店有限公司塘沽店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天津市滨海新区塘沽新村药店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天津市滨海新区塘沽滨海新港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太平大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国润(天津)大药房有限公司六店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天津领先药业连锁集团有限公司新华领先大药房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天津市滨海新区塘沽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德生润民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天津市滨海新区塘沽益正大药房</w:t>
      </w:r>
    </w:p>
    <w:p w:rsidR="009161EB" w:rsidRPr="00B85614" w:rsidRDefault="009161EB" w:rsidP="00E173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天津市滨海新区塘沽滨滨药店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天津中新药业滨海有限公司世纪新大药房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天津市神农百草药业连锁有限公司十二店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天津市腾运大药房有限公司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天津市滨海新区大港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广源堂大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天津市滨海新区大港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鑫锐广源堂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天津滨海新区大港中心大药房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天津开发区安信康翠药店有限公司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北京同仁堂天津药店有限公司开发区店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天津开发区豪康药品销售有限公司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85614">
        <w:rPr>
          <w:rFonts w:ascii="仿宋" w:eastAsia="仿宋" w:hAnsi="仿宋" w:hint="eastAsia"/>
          <w:sz w:val="32"/>
          <w:szCs w:val="32"/>
        </w:rPr>
        <w:t>天津开发区环康药品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销售有限公司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85614">
        <w:rPr>
          <w:rFonts w:ascii="仿宋" w:eastAsia="仿宋" w:hAnsi="仿宋" w:hint="eastAsia"/>
          <w:sz w:val="32"/>
          <w:szCs w:val="32"/>
        </w:rPr>
        <w:t>欣康寿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（天津）医药销售有限责任公司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天津致中和大药房有限公司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天津市益茗堂大药房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B85614">
        <w:rPr>
          <w:rFonts w:ascii="仿宋" w:eastAsia="仿宋" w:hAnsi="仿宋" w:hint="eastAsia"/>
          <w:sz w:val="32"/>
          <w:szCs w:val="32"/>
        </w:rPr>
        <w:t>欣康寿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（天津）医药销售有限责任公司滨海新区分店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天津瑞澄大药房连锁有限公司空港经济区店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北京同仁堂天津药店有限公司空港经济区店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天津中新药业集团股份有限公司达仁堂河北店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天津瑞澄大药房连锁有限公司榆关道店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天津隆顺榕发展制药有限公司隆顺</w:t>
      </w:r>
      <w:proofErr w:type="gramStart"/>
      <w:r w:rsidRPr="00B85614">
        <w:rPr>
          <w:rFonts w:ascii="仿宋" w:eastAsia="仿宋" w:hAnsi="仿宋" w:hint="eastAsia"/>
          <w:sz w:val="32"/>
          <w:szCs w:val="32"/>
        </w:rPr>
        <w:t>榕</w:t>
      </w:r>
      <w:proofErr w:type="gramEnd"/>
      <w:r w:rsidRPr="00B85614">
        <w:rPr>
          <w:rFonts w:ascii="仿宋" w:eastAsia="仿宋" w:hAnsi="仿宋" w:hint="eastAsia"/>
          <w:sz w:val="32"/>
          <w:szCs w:val="32"/>
        </w:rPr>
        <w:t>健康药店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北京同仁堂天津南开大药房有限公司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北京同仁堂天津药店有限公司富力城店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北京同仁堂天津药店有限公司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天津信海科园大药房有限公司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天津医药集团津一堂连锁股份有限公司华仁堂大药房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天津医药集团津一堂连锁股份有限公司黄河药店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天津医药集团津一堂连锁股份有限公司青春药店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天津天士力大药房连锁有限公司万德庄分店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天津天士力大药房连锁有限公司五店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天津瑞澄大药房连锁有限公司长江道店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天津瑞澄大药房连锁有限公司旧津保路店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天津瑞澄大药房连锁有限公司万德庄大街店</w:t>
      </w:r>
    </w:p>
    <w:p w:rsidR="009161EB" w:rsidRPr="00B85614" w:rsidRDefault="009161EB" w:rsidP="009161E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85614">
        <w:rPr>
          <w:rFonts w:ascii="仿宋" w:eastAsia="仿宋" w:hAnsi="仿宋" w:hint="eastAsia"/>
          <w:sz w:val="32"/>
          <w:szCs w:val="32"/>
        </w:rPr>
        <w:t>天津市津永新大药房连锁有限公司第十店</w:t>
      </w:r>
    </w:p>
    <w:p w:rsidR="0072682F" w:rsidRPr="009161EB" w:rsidRDefault="0072682F">
      <w:pPr>
        <w:rPr>
          <w:rFonts w:ascii="仿宋" w:eastAsia="仿宋" w:hAnsi="仿宋"/>
          <w:sz w:val="32"/>
          <w:szCs w:val="32"/>
        </w:rPr>
      </w:pPr>
    </w:p>
    <w:sectPr w:rsidR="0072682F" w:rsidRPr="009161EB" w:rsidSect="00726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3D" w:rsidRDefault="00F16A3D" w:rsidP="00A77E0D">
      <w:r>
        <w:separator/>
      </w:r>
    </w:p>
  </w:endnote>
  <w:endnote w:type="continuationSeparator" w:id="0">
    <w:p w:rsidR="00F16A3D" w:rsidRDefault="00F16A3D" w:rsidP="00A7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3D" w:rsidRDefault="00F16A3D" w:rsidP="00A77E0D">
      <w:r>
        <w:separator/>
      </w:r>
    </w:p>
  </w:footnote>
  <w:footnote w:type="continuationSeparator" w:id="0">
    <w:p w:rsidR="00F16A3D" w:rsidRDefault="00F16A3D" w:rsidP="00A77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2EC"/>
    <w:rsid w:val="00537005"/>
    <w:rsid w:val="0072682F"/>
    <w:rsid w:val="009161EB"/>
    <w:rsid w:val="00A77E0D"/>
    <w:rsid w:val="00AB06D3"/>
    <w:rsid w:val="00B662EC"/>
    <w:rsid w:val="00C842F2"/>
    <w:rsid w:val="00E173B5"/>
    <w:rsid w:val="00F1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E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王艳杰</cp:lastModifiedBy>
  <cp:revision>2</cp:revision>
  <dcterms:created xsi:type="dcterms:W3CDTF">2018-01-02T06:13:00Z</dcterms:created>
  <dcterms:modified xsi:type="dcterms:W3CDTF">2018-01-02T06:13:00Z</dcterms:modified>
</cp:coreProperties>
</file>