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52" w:rsidRDefault="005D6552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1：</w:t>
      </w:r>
    </w:p>
    <w:tbl>
      <w:tblPr>
        <w:tblW w:w="15149" w:type="dxa"/>
        <w:tblInd w:w="108" w:type="dxa"/>
        <w:tblLook w:val="04A0"/>
      </w:tblPr>
      <w:tblGrid>
        <w:gridCol w:w="596"/>
        <w:gridCol w:w="1389"/>
        <w:gridCol w:w="283"/>
        <w:gridCol w:w="1569"/>
        <w:gridCol w:w="699"/>
        <w:gridCol w:w="144"/>
        <w:gridCol w:w="900"/>
        <w:gridCol w:w="900"/>
        <w:gridCol w:w="750"/>
        <w:gridCol w:w="330"/>
        <w:gridCol w:w="1229"/>
        <w:gridCol w:w="992"/>
        <w:gridCol w:w="299"/>
        <w:gridCol w:w="1686"/>
        <w:gridCol w:w="347"/>
        <w:gridCol w:w="889"/>
        <w:gridCol w:w="323"/>
        <w:gridCol w:w="744"/>
        <w:gridCol w:w="1080"/>
      </w:tblGrid>
      <w:tr w:rsidR="005D6552" w:rsidRPr="00032FB1" w:rsidTr="00281069">
        <w:trPr>
          <w:trHeight w:val="765"/>
        </w:trPr>
        <w:tc>
          <w:tcPr>
            <w:tcW w:w="151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52" w:rsidRPr="00F458CA" w:rsidRDefault="005D6552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5D6552" w:rsidRPr="00032FB1" w:rsidTr="007F3CF2">
        <w:tblPrEx>
          <w:tblLook w:val="0000"/>
        </w:tblPrEx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5D6552" w:rsidRPr="00032FB1" w:rsidTr="007F3CF2">
        <w:tblPrEx>
          <w:tblLook w:val="0000"/>
        </w:tblPrEx>
        <w:trPr>
          <w:trHeight w:val="58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3B4D">
              <w:rPr>
                <w:rFonts w:ascii="宋体" w:hAnsi="宋体" w:cs="宋体" w:hint="eastAsia"/>
                <w:kern w:val="0"/>
                <w:sz w:val="18"/>
                <w:szCs w:val="18"/>
              </w:rPr>
              <w:t>天津源济之扶药房有限公司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3B4D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天津市滨海新区大港街道兴旺里44号楼1单元102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苏航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李明芬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李明芬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3B4D">
              <w:rPr>
                <w:rFonts w:ascii="宋体" w:hAnsi="宋体" w:cs="宋体" w:hint="eastAsia"/>
                <w:kern w:val="0"/>
                <w:sz w:val="18"/>
                <w:szCs w:val="18"/>
              </w:rPr>
              <w:t>津DA116030274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3B4D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中成药；中药饮片；化学药制剂；抗生素制剂；生化药品；生物制品（除疫苗、血液制品，不含冷藏、冷冻药品）*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2018-12-3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2023-12-2</w:t>
            </w:r>
          </w:p>
        </w:tc>
      </w:tr>
      <w:tr w:rsidR="005D6552" w:rsidRPr="00032FB1" w:rsidTr="007F3CF2">
        <w:tblPrEx>
          <w:tblLook w:val="0000"/>
        </w:tblPrEx>
        <w:trPr>
          <w:trHeight w:val="58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193B4D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3B4D">
              <w:rPr>
                <w:rFonts w:ascii="宋体" w:hAnsi="宋体" w:cs="宋体" w:hint="eastAsia"/>
                <w:kern w:val="0"/>
                <w:sz w:val="18"/>
                <w:szCs w:val="18"/>
              </w:rPr>
              <w:t>天津天瑞号大药房有限公司第三分店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193B4D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3B4D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天津市滨海新区海滨街鑫泰小区北门西数第二间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张世岗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张世岗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193B4D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93B4D">
              <w:rPr>
                <w:rFonts w:ascii="宋体" w:hAnsi="宋体" w:cs="宋体" w:hint="eastAsia"/>
                <w:kern w:val="0"/>
                <w:sz w:val="18"/>
                <w:szCs w:val="18"/>
              </w:rPr>
              <w:t>津DA116030275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193B4D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中成药、中药饮片（精品包装）、化学药制剂、抗生素制剂、生化药品、生物制品（除疫苗、血液制品，不含冷藏冷冻药品）*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2018-12-3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Default="005D6552" w:rsidP="0028106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2023-12-2</w:t>
            </w:r>
          </w:p>
        </w:tc>
      </w:tr>
      <w:tr w:rsidR="005D6552" w:rsidRPr="00032FB1" w:rsidTr="007F3CF2">
        <w:tblPrEx>
          <w:tblLook w:val="0000"/>
        </w:tblPrEx>
        <w:trPr>
          <w:trHeight w:val="58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天津龙康顺达大药房有限公司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天津市滨海新区大港街道喜荣街165号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董慧林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董慧林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谢辉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津DA116030276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中成药、中药饮片（精品包装）、化学药制剂、抗生素制剂、生化药品、生物制品（除疫苗、血液制品，不含冷藏冷冻药品）*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8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2018-12-4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23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2023-12-3</w:t>
              </w:r>
            </w:smartTag>
          </w:p>
        </w:tc>
      </w:tr>
      <w:tr w:rsidR="00B36A4E" w:rsidRPr="00F458CA" w:rsidTr="00281069">
        <w:trPr>
          <w:trHeight w:val="765"/>
        </w:trPr>
        <w:tc>
          <w:tcPr>
            <w:tcW w:w="151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6A4E" w:rsidRDefault="00B36A4E" w:rsidP="00281069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  <w:p w:rsidR="00B36A4E" w:rsidRDefault="00B36A4E" w:rsidP="00281069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附件2：</w:t>
            </w:r>
          </w:p>
          <w:p w:rsidR="00B36A4E" w:rsidRPr="00F458CA" w:rsidRDefault="00B36A4E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B36A4E" w:rsidRPr="00EE2C23" w:rsidTr="00B36A4E">
        <w:trPr>
          <w:trHeight w:val="3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变更前内容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变更后内容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B36A4E" w:rsidRPr="00EE2C23" w:rsidTr="00B36A4E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天津市滨海新区栖凤大药房有限公司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企业负责人；质量负责人；经营范围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孙梅；孙梅；中成药、化学药制剂、抗生素制剂、生化药品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赵莹；赵莹；中成药、中药饮片（精品包装）、化学药制剂、抗生素制剂、生化药品、生物制品（除疫苗、血液制品，不含冷藏冷冻药品）*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2"/>
                <w:attr w:name="Year" w:val="2018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2018-12-4</w:t>
              </w:r>
            </w:smartTag>
          </w:p>
        </w:tc>
      </w:tr>
      <w:tr w:rsidR="00B36A4E" w:rsidRPr="00EE2C23" w:rsidTr="00B36A4E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天津市济源堂药品销售有限公司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津DA116030166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企业负责人；质量负责人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吴祁；吴祁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门菲；门菲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8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2018-12-20</w:t>
              </w:r>
            </w:smartTag>
          </w:p>
        </w:tc>
      </w:tr>
      <w:tr w:rsidR="00B36A4E" w:rsidRPr="00EE2C23" w:rsidTr="00B36A4E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天津吉祥全品大药房有限公司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津DA116030231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侴宁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吴祁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EE2C23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2018-12-25</w:t>
              </w:r>
            </w:smartTag>
          </w:p>
        </w:tc>
      </w:tr>
      <w:tr w:rsidR="00B36A4E" w:rsidRPr="008F69DE" w:rsidTr="00B36A4E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007493" w:rsidRDefault="007D24B3" w:rsidP="007D24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天津市滨海新区永胜胜祥大药房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津DB116030044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天津市滨海新区古林街东环路古林商厦南起11门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天津市滨海新区大港街道旭日路176号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Pr="008F69D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8"/>
                <w:attr w:name="Month" w:val="12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2018-12-27</w:t>
              </w:r>
            </w:smartTag>
          </w:p>
        </w:tc>
      </w:tr>
      <w:tr w:rsidR="00B36A4E" w:rsidTr="00B36A4E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天津老百姓鸿聚德坤源大药房有限责任公司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津DB116030107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企业名称；注册地址；企业负责人；质量负责人；经营范围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天津市滨海新区滨城德坤源大药房有限公司；天津市滨海新区大港迎宾街曙光里1-172号；范德琛；范德琛；中成药、化学药制剂、抗生素制剂、生化药品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老百姓鸿聚德坤源大药房有限责任公司；天津市滨海新区古林街福渔园30号103；王琳；王琳；中成药、中药饮片（精品包装）、化学药制剂、抗生素制剂、生化药品、生物制品（除疫苗、血液制品，不含冷藏冷冻药品）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8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2019-1-8</w:t>
              </w:r>
            </w:smartTag>
          </w:p>
        </w:tc>
      </w:tr>
      <w:tr w:rsidR="00B36A4E" w:rsidTr="00B36A4E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天津市隆隆得得厚大药房有限公司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津DB116030158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企业负责人；质量负责人；经营范围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刘殿宽；刘殿宽；中成药、化学药制剂、抗生素制剂、生化药品、生物制品（除疫苗、血液制品）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曹秀娟；曹秀娟；中成药、中药饮片（精品包装）、化学药制剂、抗生素制剂、生化药品、生物制品（除疫苗、血液制品，不含冷藏冷冻药品）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2019-1-9</w:t>
              </w:r>
            </w:smartTag>
          </w:p>
        </w:tc>
      </w:tr>
      <w:tr w:rsidR="00B36A4E" w:rsidTr="00B36A4E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天津市滨海新区爱民得得厚大药房有限公司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企业负责人；质量负责人；经营范围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陈英；陈英；中成药、中药饮片、化学药制剂、抗生素制剂、生化药品、生物制品（除疫苗、血液制品）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刘艳红；刘艳红；中成药、中药饮片（精品包装）、化学药制剂、抗生素制剂、生化药品、生物制品（除疫苗、血液制品，不含冷藏冷冻药品）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2019-1-9</w:t>
              </w:r>
            </w:smartTag>
          </w:p>
        </w:tc>
      </w:tr>
      <w:tr w:rsidR="00B36A4E" w:rsidTr="00B36A4E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天津市滨海新区滨城敬一堂大药房有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限公司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津DB116030195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薛成功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李建林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质量监督管理局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lastRenderedPageBreak/>
                <w:t>2019-1-9</w:t>
              </w:r>
            </w:smartTag>
          </w:p>
        </w:tc>
      </w:tr>
      <w:tr w:rsidR="00B36A4E" w:rsidTr="00B36A4E">
        <w:trPr>
          <w:trHeight w:val="5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7D24B3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天津市滨海新区日月堂大药房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津DB116030104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法定代表人；企业负责人；质量负责人；经营范围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***；窦如山；窦如山；中成药、化学药制剂、抗生素制剂、生化药品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李建林；李建林；李悦；中成药、化学药制剂、抗生素制剂、生化药品、生物制品（除疫苗、血液制品，不含冷藏冷冻药品）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A4E" w:rsidRDefault="00B36A4E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9"/>
                <w:attr w:name="Month" w:val="1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2019-1-9</w:t>
              </w:r>
            </w:smartTag>
          </w:p>
        </w:tc>
      </w:tr>
    </w:tbl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7D24B3" w:rsidRDefault="007D24B3" w:rsidP="007D24B3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F90ACC">
        <w:rPr>
          <w:rFonts w:ascii="黑体" w:eastAsia="黑体" w:hAnsi="黑体" w:cs="宋体" w:hint="eastAsia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tbl>
      <w:tblPr>
        <w:tblW w:w="15135" w:type="dxa"/>
        <w:tblInd w:w="93" w:type="dxa"/>
        <w:tblLook w:val="04A0"/>
      </w:tblPr>
      <w:tblGrid>
        <w:gridCol w:w="460"/>
        <w:gridCol w:w="2435"/>
        <w:gridCol w:w="1798"/>
        <w:gridCol w:w="542"/>
        <w:gridCol w:w="900"/>
        <w:gridCol w:w="900"/>
        <w:gridCol w:w="1620"/>
        <w:gridCol w:w="1530"/>
        <w:gridCol w:w="990"/>
        <w:gridCol w:w="2165"/>
        <w:gridCol w:w="1795"/>
      </w:tblGrid>
      <w:tr w:rsidR="007D24B3" w:rsidRPr="00F4417A" w:rsidTr="00281069">
        <w:trPr>
          <w:trHeight w:val="720"/>
        </w:trPr>
        <w:tc>
          <w:tcPr>
            <w:tcW w:w="151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B3" w:rsidRPr="004E3408" w:rsidRDefault="007D24B3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药品经营许可证》注销情况</w:t>
            </w:r>
          </w:p>
        </w:tc>
      </w:tr>
      <w:tr w:rsidR="007D24B3" w:rsidRPr="00F4417A" w:rsidTr="007D24B3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GSP证书编号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5B20BD" w:rsidRDefault="007D24B3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7D24B3" w:rsidRPr="00F4417A" w:rsidTr="007D24B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EE2C23" w:rsidRDefault="007D24B3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天津瑞澄大药房连锁有房限公司滨海新区东城德坤源大药房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天津市滨海新区大港海景九路与旭日路交口东南侧福渔园30号103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闵丽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津CB1030021-081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B-TJ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2"/>
                <w:attr w:name="Year" w:val="1978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18-002-078</w:t>
              </w:r>
            </w:smartTag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零售连锁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天津市滨海新区市场和质量监督管理局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B3" w:rsidRPr="00F4417A" w:rsidRDefault="007D24B3" w:rsidP="002810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2"/>
                <w:attr w:name="Year" w:val="2018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</w:rPr>
                <w:t>2018-12-3</w:t>
              </w:r>
            </w:smartTag>
          </w:p>
        </w:tc>
      </w:tr>
    </w:tbl>
    <w:p w:rsidR="00EF63F1" w:rsidRDefault="00EF63F1"/>
    <w:sectPr w:rsidR="00EF63F1" w:rsidSect="005D6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D78" w:rsidRDefault="00390D78" w:rsidP="005D6552">
      <w:r>
        <w:separator/>
      </w:r>
    </w:p>
  </w:endnote>
  <w:endnote w:type="continuationSeparator" w:id="1">
    <w:p w:rsidR="00390D78" w:rsidRDefault="00390D78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CC" w:rsidRDefault="00F90A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CC" w:rsidRDefault="00F90AC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CC" w:rsidRDefault="00F90A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D78" w:rsidRDefault="00390D78" w:rsidP="005D6552">
      <w:r>
        <w:separator/>
      </w:r>
    </w:p>
  </w:footnote>
  <w:footnote w:type="continuationSeparator" w:id="1">
    <w:p w:rsidR="00390D78" w:rsidRDefault="00390D78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CC" w:rsidRDefault="00F90AC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2" w:rsidRDefault="005D6552" w:rsidP="00F90AC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CC" w:rsidRDefault="00F90A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52"/>
    <w:rsid w:val="00390D78"/>
    <w:rsid w:val="005D6552"/>
    <w:rsid w:val="007D24B3"/>
    <w:rsid w:val="007F3CF2"/>
    <w:rsid w:val="00B36A4E"/>
    <w:rsid w:val="00C6315C"/>
    <w:rsid w:val="00EF63F1"/>
    <w:rsid w:val="00F9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330</Words>
  <Characters>1886</Characters>
  <Application>Microsoft Office Word</Application>
  <DocSecurity>0</DocSecurity>
  <Lines>15</Lines>
  <Paragraphs>4</Paragraphs>
  <ScaleCrop>false</ScaleCrop>
  <Company>微软中国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袁立友</dc:creator>
  <cp:keywords/>
  <dc:description/>
  <cp:lastModifiedBy>田青</cp:lastModifiedBy>
  <cp:revision>7</cp:revision>
  <dcterms:created xsi:type="dcterms:W3CDTF">2019-01-14T05:18:00Z</dcterms:created>
  <dcterms:modified xsi:type="dcterms:W3CDTF">2019-01-14T05:44:00Z</dcterms:modified>
</cp:coreProperties>
</file>