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2C" w:rsidRPr="00E33F85" w:rsidRDefault="00AD182C" w:rsidP="00AD182C">
      <w:pPr>
        <w:snapToGrid w:val="0"/>
        <w:spacing w:line="200" w:lineRule="exact"/>
        <w:jc w:val="center"/>
        <w:rPr>
          <w:rFonts w:ascii="Times New Roman" w:eastAsia="仿宋_GB2312" w:hAnsi="Times New Roman"/>
          <w:sz w:val="18"/>
          <w:szCs w:val="18"/>
        </w:rPr>
      </w:pPr>
    </w:p>
    <w:p w:rsidR="00AD182C" w:rsidRDefault="00AD182C" w:rsidP="00AD182C">
      <w:pPr>
        <w:snapToGrid w:val="0"/>
        <w:spacing w:line="560" w:lineRule="exact"/>
        <w:jc w:val="center"/>
        <w:rPr>
          <w:rFonts w:ascii="仿宋_GB2312" w:eastAsia="仿宋_GB2312" w:hAnsi="Times New Roman"/>
          <w:color w:val="000000"/>
          <w:sz w:val="32"/>
          <w:szCs w:val="32"/>
        </w:rPr>
      </w:pPr>
      <w:r w:rsidRPr="00B8037D">
        <w:rPr>
          <w:rFonts w:ascii="仿宋_GB2312" w:eastAsia="仿宋_GB2312" w:hint="eastAsia"/>
          <w:color w:val="000000"/>
          <w:sz w:val="32"/>
          <w:szCs w:val="32"/>
        </w:rPr>
        <w:t>津滨市场监管</w:t>
      </w:r>
      <w:r w:rsidR="00A743CF">
        <w:rPr>
          <w:rFonts w:ascii="仿宋_GB2312" w:eastAsia="仿宋_GB2312" w:hint="eastAsia"/>
          <w:color w:val="000000"/>
          <w:sz w:val="32"/>
          <w:szCs w:val="32"/>
        </w:rPr>
        <w:t>质监</w:t>
      </w:r>
      <w:r w:rsidRPr="00B8037D">
        <w:rPr>
          <w:rFonts w:ascii="仿宋_GB2312" w:eastAsia="仿宋_GB2312" w:hint="eastAsia"/>
          <w:color w:val="000000"/>
          <w:sz w:val="32"/>
          <w:szCs w:val="32"/>
        </w:rPr>
        <w:t>〔</w:t>
      </w:r>
      <w:r w:rsidR="00300DBC">
        <w:rPr>
          <w:rFonts w:ascii="仿宋_GB2312" w:eastAsia="仿宋_GB2312" w:hAnsi="Times New Roman" w:hint="eastAsia"/>
          <w:color w:val="000000"/>
          <w:sz w:val="32"/>
          <w:szCs w:val="32"/>
        </w:rPr>
        <w:t>201</w:t>
      </w:r>
      <w:r w:rsidR="00A743CF">
        <w:rPr>
          <w:rFonts w:ascii="仿宋_GB2312" w:eastAsia="仿宋_GB2312" w:hAnsi="Times New Roman" w:hint="eastAsia"/>
          <w:color w:val="000000"/>
          <w:sz w:val="32"/>
          <w:szCs w:val="32"/>
        </w:rPr>
        <w:t>9</w:t>
      </w:r>
      <w:r w:rsidRPr="00B8037D">
        <w:rPr>
          <w:rFonts w:ascii="仿宋_GB2312" w:eastAsia="仿宋_GB2312" w:hint="eastAsia"/>
          <w:color w:val="000000"/>
          <w:sz w:val="32"/>
          <w:szCs w:val="32"/>
        </w:rPr>
        <w:t>〕</w:t>
      </w:r>
      <w:r w:rsidR="00CD42B8">
        <w:rPr>
          <w:rFonts w:ascii="仿宋_GB2312" w:eastAsia="仿宋_GB2312" w:hAnsi="Times New Roman" w:hint="eastAsia"/>
          <w:sz w:val="32"/>
          <w:szCs w:val="32"/>
        </w:rPr>
        <w:t>2</w:t>
      </w:r>
      <w:r w:rsidRPr="00B8037D">
        <w:rPr>
          <w:rFonts w:ascii="仿宋_GB2312" w:eastAsia="仿宋_GB2312" w:hint="eastAsia"/>
          <w:sz w:val="32"/>
          <w:szCs w:val="32"/>
        </w:rPr>
        <w:t>号</w:t>
      </w:r>
    </w:p>
    <w:p w:rsidR="00AD182C" w:rsidRDefault="00AD182C" w:rsidP="00AD182C">
      <w:pPr>
        <w:spacing w:line="600" w:lineRule="exact"/>
        <w:jc w:val="center"/>
        <w:rPr>
          <w:rFonts w:ascii="Times New Roman" w:eastAsia="方正小标宋简体" w:hAnsi="Times New Roman"/>
          <w:bCs/>
          <w:sz w:val="32"/>
          <w:szCs w:val="32"/>
        </w:rPr>
      </w:pPr>
    </w:p>
    <w:p w:rsidR="00A743CF" w:rsidRPr="00D8790D" w:rsidRDefault="00A743CF" w:rsidP="00A23973">
      <w:pPr>
        <w:adjustRightInd w:val="0"/>
        <w:snapToGrid w:val="0"/>
        <w:spacing w:line="620" w:lineRule="exact"/>
        <w:contextualSpacing/>
        <w:jc w:val="center"/>
        <w:rPr>
          <w:rFonts w:ascii="方正小标宋简体" w:eastAsia="方正小标宋简体" w:hAnsi="宋体"/>
          <w:color w:val="000000"/>
          <w:sz w:val="44"/>
          <w:szCs w:val="44"/>
        </w:rPr>
      </w:pPr>
      <w:r w:rsidRPr="00D8790D">
        <w:rPr>
          <w:rFonts w:ascii="方正小标宋简体" w:eastAsia="方正小标宋简体" w:hAnsi="宋体" w:hint="eastAsia"/>
          <w:color w:val="000000"/>
          <w:sz w:val="44"/>
          <w:szCs w:val="44"/>
        </w:rPr>
        <w:t>关于印发《2018年滨海新区产品、商品质量监管报告》的通知</w:t>
      </w:r>
    </w:p>
    <w:p w:rsidR="00A743CF" w:rsidRPr="00045055" w:rsidRDefault="00A743CF" w:rsidP="00A23973">
      <w:pPr>
        <w:spacing w:line="620" w:lineRule="exact"/>
        <w:contextualSpacing/>
        <w:rPr>
          <w:rFonts w:ascii="宋体" w:hAnsi="宋体"/>
          <w:b/>
          <w:color w:val="000000"/>
          <w:sz w:val="32"/>
          <w:szCs w:val="32"/>
        </w:rPr>
      </w:pPr>
    </w:p>
    <w:p w:rsidR="00A743CF" w:rsidRPr="006D4FF9" w:rsidRDefault="00A743CF" w:rsidP="00A23973">
      <w:pPr>
        <w:adjustRightInd w:val="0"/>
        <w:snapToGrid w:val="0"/>
        <w:spacing w:line="620" w:lineRule="exact"/>
        <w:contextualSpacing/>
        <w:rPr>
          <w:rFonts w:ascii="仿宋_GB2312" w:eastAsia="仿宋_GB2312"/>
          <w:color w:val="000000"/>
          <w:sz w:val="32"/>
          <w:szCs w:val="32"/>
        </w:rPr>
      </w:pPr>
      <w:r>
        <w:rPr>
          <w:rFonts w:eastAsia="仿宋_GB2312" w:hint="eastAsia"/>
          <w:sz w:val="32"/>
          <w:szCs w:val="32"/>
        </w:rPr>
        <w:t>各功能区市场监管局，各市场监管所、各相关直属机构、机关各处室：</w:t>
      </w:r>
    </w:p>
    <w:p w:rsidR="00A743CF" w:rsidRPr="0037568E" w:rsidRDefault="00A743CF" w:rsidP="00A23973">
      <w:pPr>
        <w:spacing w:line="620" w:lineRule="exact"/>
        <w:ind w:firstLine="645"/>
        <w:contextualSpacing/>
        <w:rPr>
          <w:rFonts w:ascii="仿宋_GB2312" w:eastAsia="仿宋_GB2312"/>
          <w:color w:val="000000"/>
          <w:sz w:val="32"/>
          <w:szCs w:val="32"/>
        </w:rPr>
      </w:pPr>
      <w:r w:rsidRPr="0037568E">
        <w:rPr>
          <w:rFonts w:ascii="仿宋_GB2312" w:eastAsia="仿宋_GB2312" w:hint="eastAsia"/>
          <w:color w:val="000000"/>
          <w:sz w:val="32"/>
          <w:szCs w:val="32"/>
        </w:rPr>
        <w:t>《</w:t>
      </w:r>
      <w:r>
        <w:rPr>
          <w:rFonts w:ascii="仿宋_GB2312" w:eastAsia="仿宋_GB2312"/>
          <w:color w:val="000000"/>
          <w:sz w:val="32"/>
          <w:szCs w:val="32"/>
        </w:rPr>
        <w:t>201</w:t>
      </w:r>
      <w:r>
        <w:rPr>
          <w:rFonts w:ascii="仿宋_GB2312" w:eastAsia="仿宋_GB2312" w:hint="eastAsia"/>
          <w:color w:val="000000"/>
          <w:sz w:val="32"/>
          <w:szCs w:val="32"/>
        </w:rPr>
        <w:t>8年</w:t>
      </w:r>
      <w:r w:rsidRPr="00B21DAD">
        <w:rPr>
          <w:rFonts w:ascii="仿宋_GB2312" w:eastAsia="仿宋_GB2312" w:hint="eastAsia"/>
          <w:color w:val="000000"/>
          <w:sz w:val="32"/>
          <w:szCs w:val="32"/>
        </w:rPr>
        <w:t>滨海新区</w:t>
      </w:r>
      <w:r>
        <w:rPr>
          <w:rFonts w:ascii="仿宋_GB2312" w:eastAsia="仿宋_GB2312" w:hint="eastAsia"/>
          <w:color w:val="000000"/>
          <w:sz w:val="32"/>
          <w:szCs w:val="32"/>
        </w:rPr>
        <w:t>产品、商品质量监管报告</w:t>
      </w:r>
      <w:r w:rsidRPr="0037568E">
        <w:rPr>
          <w:rFonts w:ascii="仿宋_GB2312" w:eastAsia="仿宋_GB2312" w:hint="eastAsia"/>
          <w:color w:val="000000"/>
          <w:sz w:val="32"/>
          <w:szCs w:val="32"/>
        </w:rPr>
        <w:t>》已编制完成，现予印发。</w:t>
      </w:r>
    </w:p>
    <w:p w:rsidR="00A743CF" w:rsidRPr="0037568E" w:rsidRDefault="00A743CF" w:rsidP="00A23973">
      <w:pPr>
        <w:spacing w:line="620" w:lineRule="exact"/>
        <w:ind w:firstLine="645"/>
        <w:contextualSpacing/>
        <w:rPr>
          <w:rFonts w:ascii="仿宋_GB2312" w:eastAsia="仿宋_GB2312"/>
          <w:color w:val="000000"/>
          <w:sz w:val="32"/>
          <w:szCs w:val="32"/>
        </w:rPr>
      </w:pPr>
    </w:p>
    <w:p w:rsidR="00A743CF" w:rsidRPr="00A6190A" w:rsidRDefault="00A743CF" w:rsidP="00A23973">
      <w:pPr>
        <w:spacing w:line="620" w:lineRule="exact"/>
        <w:ind w:firstLineChars="1600" w:firstLine="5120"/>
        <w:contextualSpacing/>
        <w:jc w:val="left"/>
        <w:rPr>
          <w:rFonts w:ascii="仿宋_GB2312" w:eastAsia="仿宋_GB2312"/>
          <w:color w:val="000000"/>
          <w:sz w:val="32"/>
          <w:szCs w:val="32"/>
        </w:rPr>
      </w:pPr>
      <w:r w:rsidRPr="0037568E">
        <w:rPr>
          <w:rFonts w:ascii="仿宋_GB2312" w:eastAsia="仿宋_GB2312"/>
          <w:color w:val="000000"/>
          <w:sz w:val="32"/>
          <w:szCs w:val="32"/>
        </w:rPr>
        <w:t>201</w:t>
      </w:r>
      <w:r>
        <w:rPr>
          <w:rFonts w:ascii="仿宋_GB2312" w:eastAsia="仿宋_GB2312" w:hint="eastAsia"/>
          <w:color w:val="000000"/>
          <w:sz w:val="32"/>
          <w:szCs w:val="32"/>
        </w:rPr>
        <w:t>9</w:t>
      </w:r>
      <w:r w:rsidRPr="0037568E">
        <w:rPr>
          <w:rFonts w:ascii="仿宋_GB2312" w:eastAsia="仿宋_GB2312" w:hint="eastAsia"/>
          <w:color w:val="000000"/>
          <w:sz w:val="32"/>
          <w:szCs w:val="32"/>
        </w:rPr>
        <w:t>年</w:t>
      </w:r>
      <w:r>
        <w:rPr>
          <w:rFonts w:ascii="仿宋_GB2312" w:eastAsia="仿宋_GB2312" w:hint="eastAsia"/>
          <w:color w:val="000000"/>
          <w:sz w:val="32"/>
          <w:szCs w:val="32"/>
        </w:rPr>
        <w:t>1</w:t>
      </w:r>
      <w:r w:rsidRPr="0037568E">
        <w:rPr>
          <w:rFonts w:ascii="仿宋_GB2312" w:eastAsia="仿宋_GB2312" w:hint="eastAsia"/>
          <w:color w:val="000000"/>
          <w:sz w:val="32"/>
          <w:szCs w:val="32"/>
        </w:rPr>
        <w:t>月</w:t>
      </w:r>
      <w:r w:rsidR="00CD42B8">
        <w:rPr>
          <w:rFonts w:ascii="仿宋_GB2312" w:eastAsia="仿宋_GB2312" w:hint="eastAsia"/>
          <w:color w:val="000000"/>
          <w:sz w:val="32"/>
          <w:szCs w:val="32"/>
        </w:rPr>
        <w:t>10</w:t>
      </w:r>
      <w:r w:rsidRPr="0037568E">
        <w:rPr>
          <w:rFonts w:ascii="仿宋_GB2312" w:eastAsia="仿宋_GB2312" w:hint="eastAsia"/>
          <w:color w:val="000000"/>
          <w:sz w:val="32"/>
          <w:szCs w:val="32"/>
        </w:rPr>
        <w:t>日</w:t>
      </w:r>
    </w:p>
    <w:p w:rsidR="00A743CF" w:rsidRDefault="00A743CF" w:rsidP="00A23973">
      <w:pPr>
        <w:spacing w:line="620" w:lineRule="exact"/>
        <w:ind w:firstLineChars="200" w:firstLine="640"/>
        <w:contextualSpacing/>
        <w:rPr>
          <w:rFonts w:ascii="仿宋_GB2312" w:eastAsia="仿宋_GB2312" w:hint="eastAsia"/>
          <w:color w:val="000000"/>
          <w:sz w:val="32"/>
          <w:szCs w:val="32"/>
        </w:rPr>
      </w:pPr>
      <w:r w:rsidRPr="0037568E">
        <w:rPr>
          <w:rFonts w:ascii="仿宋_GB2312" w:eastAsia="仿宋_GB2312" w:hint="eastAsia"/>
          <w:color w:val="000000"/>
          <w:sz w:val="32"/>
          <w:szCs w:val="32"/>
        </w:rPr>
        <w:t>（此件主动公开）</w:t>
      </w:r>
    </w:p>
    <w:p w:rsidR="00804B93" w:rsidRDefault="00804B93" w:rsidP="00804B93">
      <w:pPr>
        <w:spacing w:line="620" w:lineRule="exact"/>
        <w:ind w:firstLineChars="200" w:firstLine="420"/>
        <w:contextualSpacing/>
      </w:pPr>
    </w:p>
    <w:p w:rsidR="00A743CF" w:rsidRDefault="00A743CF" w:rsidP="00A743CF">
      <w:pPr>
        <w:spacing w:line="600" w:lineRule="exact"/>
        <w:ind w:firstLineChars="200" w:firstLine="420"/>
      </w:pPr>
    </w:p>
    <w:p w:rsidR="00A743CF" w:rsidRPr="00A743CF" w:rsidRDefault="00A743CF" w:rsidP="00A23973">
      <w:pPr>
        <w:spacing w:line="600" w:lineRule="exact"/>
        <w:jc w:val="center"/>
      </w:pPr>
      <w:r w:rsidRPr="00F46FB0">
        <w:rPr>
          <w:rFonts w:ascii="方正小标宋简体" w:eastAsia="方正小标宋简体" w:hAnsi="宋体" w:hint="eastAsia"/>
          <w:color w:val="000000"/>
          <w:sz w:val="44"/>
          <w:szCs w:val="44"/>
        </w:rPr>
        <w:t>2018年滨海新区产品、商品质量监管报告</w:t>
      </w:r>
    </w:p>
    <w:p w:rsidR="005C140D" w:rsidRDefault="005C140D" w:rsidP="00A743CF">
      <w:pPr>
        <w:spacing w:line="600" w:lineRule="exact"/>
        <w:ind w:firstLineChars="200" w:firstLine="640"/>
        <w:rPr>
          <w:rFonts w:ascii="仿宋_GB2312" w:eastAsia="仿宋_GB2312" w:cs="仿宋_GB2312"/>
          <w:sz w:val="32"/>
          <w:szCs w:val="32"/>
        </w:rPr>
      </w:pPr>
    </w:p>
    <w:p w:rsidR="00A743CF" w:rsidRDefault="00A743CF" w:rsidP="005C140D">
      <w:pPr>
        <w:snapToGrid w:val="0"/>
        <w:spacing w:line="620" w:lineRule="exact"/>
        <w:ind w:firstLineChars="200" w:firstLine="640"/>
        <w:contextualSpacing/>
        <w:rPr>
          <w:rFonts w:ascii="仿宋_GB2312" w:eastAsia="仿宋_GB2312"/>
          <w:sz w:val="32"/>
          <w:szCs w:val="32"/>
        </w:rPr>
      </w:pPr>
      <w:r w:rsidRPr="001D16D2">
        <w:rPr>
          <w:rFonts w:ascii="仿宋_GB2312" w:eastAsia="仿宋_GB2312" w:cs="仿宋_GB2312"/>
          <w:sz w:val="32"/>
          <w:szCs w:val="32"/>
        </w:rPr>
        <w:t>201</w:t>
      </w:r>
      <w:r>
        <w:rPr>
          <w:rFonts w:ascii="仿宋_GB2312" w:eastAsia="仿宋_GB2312" w:cs="仿宋_GB2312" w:hint="eastAsia"/>
          <w:sz w:val="32"/>
          <w:szCs w:val="32"/>
        </w:rPr>
        <w:t>8</w:t>
      </w:r>
      <w:r w:rsidRPr="001D16D2">
        <w:rPr>
          <w:rFonts w:ascii="仿宋_GB2312" w:eastAsia="仿宋_GB2312" w:cs="仿宋_GB2312" w:hint="eastAsia"/>
          <w:sz w:val="32"/>
          <w:szCs w:val="32"/>
        </w:rPr>
        <w:t>年，滨海新区市场监管局</w:t>
      </w:r>
      <w:r>
        <w:rPr>
          <w:rFonts w:ascii="仿宋_GB2312" w:eastAsia="仿宋_GB2312" w:cs="仿宋_GB2312" w:hint="eastAsia"/>
          <w:sz w:val="32"/>
          <w:szCs w:val="32"/>
        </w:rPr>
        <w:t>履行</w:t>
      </w:r>
      <w:r w:rsidRPr="001D16D2">
        <w:rPr>
          <w:rFonts w:ascii="仿宋_GB2312" w:eastAsia="仿宋_GB2312" w:cs="仿宋_GB2312" w:hint="eastAsia"/>
          <w:sz w:val="32"/>
          <w:szCs w:val="32"/>
        </w:rPr>
        <w:t>质量</w:t>
      </w:r>
      <w:r>
        <w:rPr>
          <w:rFonts w:ascii="仿宋_GB2312" w:eastAsia="仿宋_GB2312" w:cs="仿宋_GB2312" w:hint="eastAsia"/>
          <w:sz w:val="32"/>
          <w:szCs w:val="32"/>
        </w:rPr>
        <w:t>监管</w:t>
      </w:r>
      <w:r w:rsidRPr="001D16D2">
        <w:rPr>
          <w:rFonts w:ascii="仿宋_GB2312" w:eastAsia="仿宋_GB2312" w:cs="仿宋_GB2312" w:hint="eastAsia"/>
          <w:sz w:val="32"/>
          <w:szCs w:val="32"/>
        </w:rPr>
        <w:t>职能，</w:t>
      </w:r>
      <w:r>
        <w:rPr>
          <w:rFonts w:ascii="仿宋_GB2312" w:eastAsia="仿宋_GB2312" w:cs="仿宋_GB2312" w:hint="eastAsia"/>
          <w:sz w:val="32"/>
          <w:szCs w:val="32"/>
        </w:rPr>
        <w:t>加大监管力度</w:t>
      </w:r>
      <w:r w:rsidRPr="001D16D2">
        <w:rPr>
          <w:rFonts w:ascii="仿宋_GB2312" w:eastAsia="仿宋_GB2312" w:cs="仿宋_GB2312" w:hint="eastAsia"/>
          <w:sz w:val="32"/>
          <w:szCs w:val="32"/>
        </w:rPr>
        <w:t>，</w:t>
      </w:r>
      <w:r>
        <w:rPr>
          <w:rFonts w:ascii="仿宋_GB2312" w:eastAsia="仿宋_GB2312" w:cs="仿宋_GB2312" w:hint="eastAsia"/>
          <w:sz w:val="32"/>
          <w:szCs w:val="32"/>
        </w:rPr>
        <w:t>强化</w:t>
      </w:r>
      <w:r w:rsidRPr="001D16D2">
        <w:rPr>
          <w:rFonts w:ascii="仿宋_GB2312" w:eastAsia="仿宋_GB2312" w:cs="仿宋_GB2312" w:hint="eastAsia"/>
          <w:sz w:val="32"/>
          <w:szCs w:val="32"/>
        </w:rPr>
        <w:t>质量监管能力</w:t>
      </w:r>
      <w:r>
        <w:rPr>
          <w:rFonts w:ascii="仿宋_GB2312" w:eastAsia="仿宋_GB2312" w:cs="仿宋_GB2312" w:hint="eastAsia"/>
          <w:sz w:val="32"/>
          <w:szCs w:val="32"/>
        </w:rPr>
        <w:t>建设</w:t>
      </w:r>
      <w:r w:rsidRPr="001D16D2">
        <w:rPr>
          <w:rFonts w:ascii="仿宋_GB2312" w:eastAsia="仿宋_GB2312" w:cs="仿宋_GB2312" w:hint="eastAsia"/>
          <w:sz w:val="32"/>
          <w:szCs w:val="32"/>
        </w:rPr>
        <w:t>，</w:t>
      </w:r>
      <w:r>
        <w:rPr>
          <w:rFonts w:ascii="仿宋_GB2312" w:eastAsia="仿宋_GB2312" w:cs="仿宋_GB2312" w:hint="eastAsia"/>
          <w:sz w:val="32"/>
          <w:szCs w:val="32"/>
        </w:rPr>
        <w:t>不断提升产品、商品供给质量</w:t>
      </w:r>
      <w:r w:rsidRPr="001D16D2">
        <w:rPr>
          <w:rFonts w:ascii="仿宋_GB2312" w:eastAsia="仿宋_GB2312" w:cs="仿宋_GB2312" w:hint="eastAsia"/>
          <w:sz w:val="32"/>
          <w:szCs w:val="32"/>
        </w:rPr>
        <w:t>。</w:t>
      </w:r>
    </w:p>
    <w:p w:rsidR="00A743CF" w:rsidRPr="00864D15" w:rsidRDefault="00A743CF" w:rsidP="005C140D">
      <w:pPr>
        <w:pStyle w:val="a8"/>
        <w:snapToGrid w:val="0"/>
        <w:spacing w:line="620" w:lineRule="exact"/>
        <w:ind w:firstLine="640"/>
        <w:contextualSpacing/>
        <w:jc w:val="both"/>
        <w:rPr>
          <w:rFonts w:ascii="黑体" w:eastAsia="黑体" w:hAnsi="宋体"/>
          <w:b w:val="0"/>
          <w:bCs w:val="0"/>
          <w:sz w:val="32"/>
          <w:szCs w:val="32"/>
        </w:rPr>
      </w:pPr>
      <w:r w:rsidRPr="00864D15">
        <w:rPr>
          <w:rFonts w:ascii="黑体" w:eastAsia="黑体" w:hAnsi="宋体" w:cs="黑体" w:hint="eastAsia"/>
          <w:b w:val="0"/>
          <w:bCs w:val="0"/>
          <w:sz w:val="32"/>
          <w:szCs w:val="32"/>
        </w:rPr>
        <w:t>一、产品质量整体状况</w:t>
      </w:r>
    </w:p>
    <w:p w:rsidR="00A743CF" w:rsidRPr="00D2543C" w:rsidRDefault="00A743CF" w:rsidP="005C140D">
      <w:pPr>
        <w:snapToGrid w:val="0"/>
        <w:spacing w:line="620" w:lineRule="exact"/>
        <w:ind w:firstLineChars="200" w:firstLine="640"/>
        <w:contextualSpacing/>
        <w:rPr>
          <w:rFonts w:ascii="仿宋_GB2312" w:eastAsia="仿宋_GB2312"/>
          <w:sz w:val="32"/>
          <w:szCs w:val="32"/>
        </w:rPr>
      </w:pPr>
      <w:r>
        <w:rPr>
          <w:rFonts w:ascii="仿宋_GB2312" w:eastAsia="仿宋_GB2312" w:cs="仿宋_GB2312"/>
          <w:sz w:val="32"/>
          <w:szCs w:val="32"/>
        </w:rPr>
        <w:t>201</w:t>
      </w:r>
      <w:r>
        <w:rPr>
          <w:rFonts w:ascii="仿宋_GB2312" w:eastAsia="仿宋_GB2312" w:cs="仿宋_GB2312" w:hint="eastAsia"/>
          <w:sz w:val="32"/>
          <w:szCs w:val="32"/>
        </w:rPr>
        <w:t>8</w:t>
      </w:r>
      <w:r w:rsidRPr="00C33E77">
        <w:rPr>
          <w:rFonts w:ascii="仿宋_GB2312" w:eastAsia="仿宋_GB2312" w:cs="仿宋_GB2312" w:hint="eastAsia"/>
          <w:sz w:val="32"/>
          <w:szCs w:val="32"/>
        </w:rPr>
        <w:t>年监督抽查企业</w:t>
      </w:r>
      <w:r>
        <w:rPr>
          <w:rFonts w:ascii="仿宋_GB2312" w:eastAsia="仿宋_GB2312" w:cs="仿宋_GB2312" w:hint="eastAsia"/>
          <w:sz w:val="32"/>
          <w:szCs w:val="32"/>
        </w:rPr>
        <w:t>数量</w:t>
      </w:r>
      <w:r w:rsidRPr="00C33E77">
        <w:rPr>
          <w:rFonts w:ascii="仿宋_GB2312" w:eastAsia="仿宋_GB2312" w:cs="仿宋_GB2312" w:hint="eastAsia"/>
          <w:sz w:val="32"/>
          <w:szCs w:val="32"/>
        </w:rPr>
        <w:t>、批次数量同比</w:t>
      </w:r>
      <w:r>
        <w:rPr>
          <w:rFonts w:ascii="仿宋_GB2312" w:eastAsia="仿宋_GB2312" w:cs="仿宋_GB2312" w:hint="eastAsia"/>
          <w:sz w:val="32"/>
          <w:szCs w:val="32"/>
        </w:rPr>
        <w:t>有所降低，但</w:t>
      </w:r>
      <w:r w:rsidRPr="00C33E77">
        <w:rPr>
          <w:rFonts w:ascii="仿宋_GB2312" w:eastAsia="仿宋_GB2312" w:cs="仿宋_GB2312" w:hint="eastAsia"/>
          <w:sz w:val="32"/>
          <w:szCs w:val="32"/>
        </w:rPr>
        <w:t>工</w:t>
      </w:r>
      <w:r w:rsidRPr="00C33E77">
        <w:rPr>
          <w:rFonts w:ascii="仿宋_GB2312" w:eastAsia="仿宋_GB2312" w:cs="仿宋_GB2312" w:hint="eastAsia"/>
          <w:sz w:val="32"/>
          <w:szCs w:val="32"/>
        </w:rPr>
        <w:lastRenderedPageBreak/>
        <w:t>业产品质量</w:t>
      </w:r>
      <w:r>
        <w:rPr>
          <w:rFonts w:ascii="仿宋_GB2312" w:eastAsia="仿宋_GB2312" w:cs="仿宋_GB2312" w:hint="eastAsia"/>
          <w:sz w:val="32"/>
          <w:szCs w:val="32"/>
        </w:rPr>
        <w:t>仍</w:t>
      </w:r>
      <w:r w:rsidRPr="00C33E77">
        <w:rPr>
          <w:rFonts w:ascii="仿宋_GB2312" w:eastAsia="仿宋_GB2312" w:cs="仿宋_GB2312" w:hint="eastAsia"/>
          <w:sz w:val="32"/>
          <w:szCs w:val="32"/>
        </w:rPr>
        <w:t>保持较高水平，合格率连续</w:t>
      </w:r>
      <w:r>
        <w:rPr>
          <w:rFonts w:ascii="仿宋_GB2312" w:eastAsia="仿宋_GB2312" w:cs="仿宋_GB2312"/>
          <w:sz w:val="32"/>
          <w:szCs w:val="32"/>
        </w:rPr>
        <w:t>5</w:t>
      </w:r>
      <w:r w:rsidRPr="00C33E77">
        <w:rPr>
          <w:rFonts w:ascii="仿宋_GB2312" w:eastAsia="仿宋_GB2312" w:cs="仿宋_GB2312" w:hint="eastAsia"/>
          <w:sz w:val="32"/>
          <w:szCs w:val="32"/>
        </w:rPr>
        <w:t>年保持</w:t>
      </w:r>
      <w:r>
        <w:rPr>
          <w:rFonts w:ascii="仿宋_GB2312" w:eastAsia="仿宋_GB2312" w:cs="仿宋_GB2312" w:hint="eastAsia"/>
          <w:sz w:val="32"/>
          <w:szCs w:val="32"/>
        </w:rPr>
        <w:t>在</w:t>
      </w:r>
      <w:r w:rsidRPr="00C33E77">
        <w:rPr>
          <w:rFonts w:ascii="仿宋_GB2312" w:eastAsia="仿宋_GB2312" w:cs="仿宋_GB2312"/>
          <w:sz w:val="32"/>
          <w:szCs w:val="32"/>
        </w:rPr>
        <w:t>98%</w:t>
      </w:r>
      <w:r w:rsidRPr="00C33E77">
        <w:rPr>
          <w:rFonts w:ascii="仿宋_GB2312" w:eastAsia="仿宋_GB2312" w:cs="仿宋_GB2312" w:hint="eastAsia"/>
          <w:sz w:val="32"/>
          <w:szCs w:val="32"/>
        </w:rPr>
        <w:t>以上。</w:t>
      </w:r>
    </w:p>
    <w:p w:rsidR="00A743CF" w:rsidRPr="001449B6" w:rsidRDefault="00A743CF" w:rsidP="00CD42B8">
      <w:pPr>
        <w:snapToGrid w:val="0"/>
        <w:spacing w:line="620" w:lineRule="exact"/>
        <w:ind w:firstLineChars="200" w:firstLine="643"/>
        <w:contextualSpacing/>
        <w:rPr>
          <w:rFonts w:ascii="楷体_GB2312" w:eastAsia="楷体_GB2312"/>
          <w:b/>
          <w:bCs/>
          <w:color w:val="000000"/>
          <w:sz w:val="32"/>
          <w:szCs w:val="32"/>
        </w:rPr>
      </w:pPr>
      <w:r w:rsidRPr="001449B6">
        <w:rPr>
          <w:rFonts w:ascii="楷体_GB2312" w:eastAsia="楷体_GB2312" w:cs="楷体_GB2312" w:hint="eastAsia"/>
          <w:b/>
          <w:bCs/>
          <w:color w:val="000000"/>
          <w:sz w:val="32"/>
          <w:szCs w:val="32"/>
        </w:rPr>
        <w:t>（一）工业产品监督抽查基本情况</w:t>
      </w:r>
    </w:p>
    <w:p w:rsidR="00A743CF" w:rsidRDefault="00A743CF" w:rsidP="005C140D">
      <w:pPr>
        <w:snapToGrid w:val="0"/>
        <w:spacing w:line="620" w:lineRule="exact"/>
        <w:ind w:firstLineChars="200" w:firstLine="640"/>
        <w:contextualSpacing/>
        <w:rPr>
          <w:rFonts w:ascii="仿宋_GB2312" w:eastAsia="仿宋_GB2312" w:cs="仿宋_GB2312"/>
          <w:color w:val="000000"/>
          <w:sz w:val="32"/>
          <w:szCs w:val="32"/>
        </w:rPr>
      </w:pPr>
      <w:r>
        <w:rPr>
          <w:rFonts w:ascii="仿宋_GB2312" w:eastAsia="仿宋_GB2312" w:cs="仿宋_GB2312"/>
          <w:color w:val="000000"/>
          <w:sz w:val="32"/>
          <w:szCs w:val="32"/>
        </w:rPr>
        <w:t>201</w:t>
      </w:r>
      <w:r>
        <w:rPr>
          <w:rFonts w:ascii="仿宋_GB2312" w:eastAsia="仿宋_GB2312" w:cs="仿宋_GB2312" w:hint="eastAsia"/>
          <w:color w:val="000000"/>
          <w:sz w:val="32"/>
          <w:szCs w:val="32"/>
        </w:rPr>
        <w:t>8</w:t>
      </w:r>
      <w:r w:rsidRPr="003B0282">
        <w:rPr>
          <w:rFonts w:ascii="仿宋_GB2312" w:eastAsia="仿宋_GB2312" w:cs="仿宋_GB2312" w:hint="eastAsia"/>
          <w:color w:val="000000"/>
          <w:sz w:val="32"/>
          <w:szCs w:val="32"/>
        </w:rPr>
        <w:t>年，对</w:t>
      </w:r>
      <w:r>
        <w:rPr>
          <w:rFonts w:ascii="仿宋_GB2312" w:eastAsia="仿宋_GB2312" w:cs="仿宋_GB2312" w:hint="eastAsia"/>
          <w:color w:val="000000"/>
          <w:sz w:val="32"/>
          <w:szCs w:val="32"/>
        </w:rPr>
        <w:t>245</w:t>
      </w:r>
      <w:r w:rsidRPr="003B0282">
        <w:rPr>
          <w:rFonts w:ascii="仿宋_GB2312" w:eastAsia="仿宋_GB2312" w:cs="仿宋_GB2312" w:hint="eastAsia"/>
          <w:color w:val="000000"/>
          <w:sz w:val="32"/>
          <w:szCs w:val="32"/>
        </w:rPr>
        <w:t>家企业生产的</w:t>
      </w:r>
      <w:r>
        <w:rPr>
          <w:rFonts w:ascii="仿宋_GB2312" w:eastAsia="仿宋_GB2312" w:cs="仿宋_GB2312" w:hint="eastAsia"/>
          <w:color w:val="000000"/>
          <w:sz w:val="32"/>
          <w:szCs w:val="32"/>
        </w:rPr>
        <w:t>476</w:t>
      </w:r>
      <w:r w:rsidRPr="003B0282">
        <w:rPr>
          <w:rFonts w:ascii="仿宋_GB2312" w:eastAsia="仿宋_GB2312" w:cs="仿宋_GB2312" w:hint="eastAsia"/>
          <w:color w:val="000000"/>
          <w:sz w:val="32"/>
          <w:szCs w:val="32"/>
        </w:rPr>
        <w:t>批次工业产品进行监督抽查，合格</w:t>
      </w:r>
      <w:r>
        <w:rPr>
          <w:rFonts w:ascii="仿宋_GB2312" w:eastAsia="仿宋_GB2312" w:cs="仿宋_GB2312" w:hint="eastAsia"/>
          <w:color w:val="000000"/>
          <w:sz w:val="32"/>
          <w:szCs w:val="32"/>
        </w:rPr>
        <w:t>471</w:t>
      </w:r>
      <w:r w:rsidRPr="003B0282">
        <w:rPr>
          <w:rFonts w:ascii="仿宋_GB2312" w:eastAsia="仿宋_GB2312" w:cs="仿宋_GB2312" w:hint="eastAsia"/>
          <w:color w:val="000000"/>
          <w:sz w:val="32"/>
          <w:szCs w:val="32"/>
        </w:rPr>
        <w:t>批次，合格率为</w:t>
      </w:r>
      <w:r>
        <w:rPr>
          <w:rFonts w:ascii="仿宋_GB2312" w:eastAsia="仿宋_GB2312" w:cs="仿宋_GB2312"/>
          <w:color w:val="000000"/>
          <w:sz w:val="32"/>
          <w:szCs w:val="32"/>
        </w:rPr>
        <w:t>9</w:t>
      </w:r>
      <w:r>
        <w:rPr>
          <w:rFonts w:ascii="仿宋_GB2312" w:eastAsia="仿宋_GB2312" w:cs="仿宋_GB2312" w:hint="eastAsia"/>
          <w:color w:val="000000"/>
          <w:sz w:val="32"/>
          <w:szCs w:val="32"/>
        </w:rPr>
        <w:t>8</w:t>
      </w:r>
      <w:r w:rsidRPr="003B0282">
        <w:rPr>
          <w:rFonts w:ascii="仿宋_GB2312" w:eastAsia="仿宋_GB2312" w:cs="仿宋_GB2312"/>
          <w:color w:val="000000"/>
          <w:sz w:val="32"/>
          <w:szCs w:val="32"/>
        </w:rPr>
        <w:t>.</w:t>
      </w:r>
      <w:r>
        <w:rPr>
          <w:rFonts w:ascii="仿宋_GB2312" w:eastAsia="仿宋_GB2312" w:cs="仿宋_GB2312" w:hint="eastAsia"/>
          <w:color w:val="000000"/>
          <w:sz w:val="32"/>
          <w:szCs w:val="32"/>
        </w:rPr>
        <w:t>95</w:t>
      </w:r>
      <w:r w:rsidRPr="003B0282">
        <w:rPr>
          <w:rFonts w:ascii="仿宋_GB2312" w:eastAsia="仿宋_GB2312" w:cs="仿宋_GB2312"/>
          <w:color w:val="000000"/>
          <w:sz w:val="32"/>
          <w:szCs w:val="32"/>
        </w:rPr>
        <w:t>%</w:t>
      </w:r>
      <w:r>
        <w:rPr>
          <w:rFonts w:ascii="仿宋_GB2312" w:eastAsia="仿宋_GB2312" w:cs="仿宋_GB2312" w:hint="eastAsia"/>
          <w:color w:val="000000"/>
          <w:sz w:val="32"/>
          <w:szCs w:val="32"/>
        </w:rPr>
        <w:t>（图一）</w:t>
      </w:r>
      <w:r w:rsidRPr="003B0282">
        <w:rPr>
          <w:rFonts w:ascii="仿宋_GB2312" w:eastAsia="仿宋_GB2312" w:cs="仿宋_GB2312" w:hint="eastAsia"/>
          <w:color w:val="000000"/>
          <w:sz w:val="32"/>
          <w:szCs w:val="32"/>
        </w:rPr>
        <w:t>。</w:t>
      </w:r>
    </w:p>
    <w:p w:rsidR="00A743CF" w:rsidRDefault="003C1693" w:rsidP="00A743CF">
      <w:pPr>
        <w:jc w:val="center"/>
        <w:rPr>
          <w:rFonts w:ascii="仿宋_GB2312" w:eastAsia="仿宋_GB2312"/>
          <w:color w:val="000000"/>
          <w:sz w:val="32"/>
          <w:szCs w:val="32"/>
        </w:rPr>
      </w:pPr>
      <w:r>
        <w:rPr>
          <w:rFonts w:ascii="仿宋_GB2312" w:eastAsia="仿宋_GB2312"/>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3" o:spid="_x0000_i1025" type="#_x0000_t75" style="width:427.9pt;height:258.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">
            <v:imagedata r:id="rId8" o:title=""/>
            <o:lock v:ext="edit" aspectratio="f"/>
          </v:shape>
        </w:pict>
      </w:r>
    </w:p>
    <w:p w:rsidR="00A743CF" w:rsidRPr="00A23973" w:rsidRDefault="00A743CF" w:rsidP="00A743CF">
      <w:pPr>
        <w:jc w:val="center"/>
        <w:rPr>
          <w:rFonts w:ascii="宋体" w:hAnsi="宋体"/>
          <w:b/>
          <w:color w:val="000000"/>
          <w:sz w:val="30"/>
          <w:szCs w:val="30"/>
        </w:rPr>
      </w:pPr>
      <w:r w:rsidRPr="00A23973">
        <w:rPr>
          <w:rFonts w:ascii="宋体" w:hAnsi="宋体" w:hint="eastAsia"/>
          <w:b/>
          <w:color w:val="000000"/>
          <w:sz w:val="30"/>
          <w:szCs w:val="30"/>
        </w:rPr>
        <w:t>图一：工业产品监督抽查数据同比情况</w:t>
      </w:r>
    </w:p>
    <w:p w:rsidR="00A743CF" w:rsidRPr="00864D15" w:rsidRDefault="00A743CF" w:rsidP="00CD42B8">
      <w:pPr>
        <w:snapToGrid w:val="0"/>
        <w:spacing w:line="620" w:lineRule="exact"/>
        <w:ind w:firstLineChars="200" w:firstLine="643"/>
        <w:contextualSpacing/>
        <w:rPr>
          <w:rFonts w:ascii="楷体_GB2312" w:eastAsia="楷体_GB2312"/>
          <w:b/>
          <w:bCs/>
          <w:sz w:val="32"/>
          <w:szCs w:val="32"/>
        </w:rPr>
      </w:pPr>
      <w:r w:rsidRPr="00864D15">
        <w:rPr>
          <w:rFonts w:ascii="楷体_GB2312" w:eastAsia="楷体_GB2312" w:cs="楷体_GB2312" w:hint="eastAsia"/>
          <w:b/>
          <w:bCs/>
          <w:sz w:val="32"/>
          <w:szCs w:val="32"/>
        </w:rPr>
        <w:t>（二）工业产品监督抽查合格率分布情况</w:t>
      </w:r>
    </w:p>
    <w:p w:rsidR="00A743CF" w:rsidRDefault="00A743CF" w:rsidP="005C140D">
      <w:pPr>
        <w:snapToGrid w:val="0"/>
        <w:spacing w:line="620" w:lineRule="exact"/>
        <w:ind w:firstLineChars="200" w:firstLine="640"/>
        <w:contextualSpacing/>
        <w:rPr>
          <w:rFonts w:ascii="仿宋_GB2312" w:eastAsia="仿宋_GB2312" w:cs="仿宋_GB2312"/>
          <w:sz w:val="32"/>
          <w:szCs w:val="32"/>
        </w:rPr>
      </w:pPr>
      <w:r w:rsidRPr="00864D15">
        <w:rPr>
          <w:rFonts w:ascii="仿宋_GB2312" w:eastAsia="仿宋_GB2312" w:cs="仿宋_GB2312"/>
          <w:sz w:val="32"/>
          <w:szCs w:val="32"/>
        </w:rPr>
        <w:t>201</w:t>
      </w:r>
      <w:r>
        <w:rPr>
          <w:rFonts w:ascii="仿宋_GB2312" w:eastAsia="仿宋_GB2312" w:cs="仿宋_GB2312" w:hint="eastAsia"/>
          <w:sz w:val="32"/>
          <w:szCs w:val="32"/>
        </w:rPr>
        <w:t>8</w:t>
      </w:r>
      <w:r w:rsidRPr="00864D15">
        <w:rPr>
          <w:rFonts w:ascii="仿宋_GB2312" w:eastAsia="仿宋_GB2312" w:cs="仿宋_GB2312" w:hint="eastAsia"/>
          <w:sz w:val="32"/>
          <w:szCs w:val="32"/>
        </w:rPr>
        <w:t>年，工业产品监督抽查中，</w:t>
      </w:r>
      <w:r>
        <w:rPr>
          <w:rFonts w:ascii="仿宋_GB2312" w:eastAsia="仿宋_GB2312" w:cs="仿宋_GB2312" w:hint="eastAsia"/>
          <w:sz w:val="32"/>
          <w:szCs w:val="32"/>
        </w:rPr>
        <w:t xml:space="preserve"> 家具产品</w:t>
      </w:r>
      <w:r w:rsidRPr="00864D15">
        <w:rPr>
          <w:rFonts w:ascii="仿宋_GB2312" w:eastAsia="仿宋_GB2312" w:cs="仿宋_GB2312" w:hint="eastAsia"/>
          <w:sz w:val="32"/>
          <w:szCs w:val="32"/>
        </w:rPr>
        <w:t>合格率</w:t>
      </w:r>
      <w:r>
        <w:rPr>
          <w:rFonts w:ascii="仿宋_GB2312" w:eastAsia="仿宋_GB2312" w:cs="仿宋_GB2312" w:hint="eastAsia"/>
          <w:sz w:val="32"/>
          <w:szCs w:val="32"/>
        </w:rPr>
        <w:t>在</w:t>
      </w:r>
      <w:r w:rsidRPr="00864D15">
        <w:rPr>
          <w:rFonts w:ascii="仿宋_GB2312" w:eastAsia="仿宋_GB2312" w:cs="仿宋_GB2312"/>
          <w:sz w:val="32"/>
          <w:szCs w:val="32"/>
        </w:rPr>
        <w:t>80%-89%</w:t>
      </w:r>
      <w:r>
        <w:rPr>
          <w:rFonts w:ascii="仿宋_GB2312" w:eastAsia="仿宋_GB2312" w:cs="仿宋_GB2312" w:hint="eastAsia"/>
          <w:sz w:val="32"/>
          <w:szCs w:val="32"/>
        </w:rPr>
        <w:t>之间</w:t>
      </w:r>
      <w:r w:rsidRPr="00864D15">
        <w:rPr>
          <w:rFonts w:ascii="仿宋_GB2312" w:eastAsia="仿宋_GB2312" w:cs="仿宋_GB2312" w:hint="eastAsia"/>
          <w:sz w:val="32"/>
          <w:szCs w:val="32"/>
        </w:rPr>
        <w:t>；</w:t>
      </w:r>
      <w:r w:rsidRPr="00EB3FE7">
        <w:rPr>
          <w:rFonts w:ascii="仿宋_GB2312" w:eastAsia="仿宋_GB2312" w:cs="仿宋_GB2312" w:hint="eastAsia"/>
          <w:sz w:val="32"/>
          <w:szCs w:val="32"/>
        </w:rPr>
        <w:t>电线电缆、纸制品、防爆电气设备</w:t>
      </w:r>
      <w:r w:rsidRPr="00864D15">
        <w:rPr>
          <w:rFonts w:ascii="仿宋_GB2312" w:eastAsia="仿宋_GB2312" w:cs="仿宋_GB2312" w:hint="eastAsia"/>
          <w:sz w:val="32"/>
          <w:szCs w:val="32"/>
        </w:rPr>
        <w:t>产品合格率在</w:t>
      </w:r>
      <w:r w:rsidRPr="00864D15">
        <w:rPr>
          <w:rFonts w:ascii="仿宋_GB2312" w:eastAsia="仿宋_GB2312" w:cs="仿宋_GB2312"/>
          <w:sz w:val="32"/>
          <w:szCs w:val="32"/>
        </w:rPr>
        <w:t>90%-99%</w:t>
      </w:r>
      <w:r w:rsidRPr="00864D15">
        <w:rPr>
          <w:rFonts w:ascii="仿宋_GB2312" w:eastAsia="仿宋_GB2312" w:cs="仿宋_GB2312" w:hint="eastAsia"/>
          <w:sz w:val="32"/>
          <w:szCs w:val="32"/>
        </w:rPr>
        <w:t>之间；其余产品合格率</w:t>
      </w:r>
      <w:r w:rsidRPr="00864D15">
        <w:rPr>
          <w:rFonts w:ascii="仿宋_GB2312" w:eastAsia="仿宋_GB2312" w:cs="仿宋_GB2312"/>
          <w:sz w:val="32"/>
          <w:szCs w:val="32"/>
        </w:rPr>
        <w:t>100%</w:t>
      </w:r>
      <w:r>
        <w:rPr>
          <w:rFonts w:ascii="仿宋_GB2312" w:eastAsia="仿宋_GB2312" w:cs="仿宋_GB2312" w:hint="eastAsia"/>
          <w:sz w:val="32"/>
          <w:szCs w:val="32"/>
        </w:rPr>
        <w:t>（图二）</w:t>
      </w:r>
      <w:r w:rsidRPr="00864D15">
        <w:rPr>
          <w:rFonts w:ascii="仿宋_GB2312" w:eastAsia="仿宋_GB2312" w:cs="仿宋_GB2312" w:hint="eastAsia"/>
          <w:sz w:val="32"/>
          <w:szCs w:val="32"/>
        </w:rPr>
        <w:t>。</w:t>
      </w:r>
    </w:p>
    <w:p w:rsidR="00A743CF" w:rsidRDefault="00804B93" w:rsidP="00A743CF">
      <w:pPr>
        <w:rPr>
          <w:rFonts w:ascii="仿宋_GB2312" w:eastAsia="仿宋_GB2312"/>
          <w:sz w:val="32"/>
          <w:szCs w:val="32"/>
        </w:rPr>
      </w:pPr>
      <w:r>
        <w:rPr>
          <w:rFonts w:ascii="仿宋_GB2312" w:eastAsia="仿宋_GB2312"/>
          <w:noProof/>
          <w:sz w:val="32"/>
          <w:szCs w:val="32"/>
        </w:rPr>
        <w:lastRenderedPageBreak/>
        <w:pict>
          <v:shape id="图表 5" o:spid="_x0000_i1026" type="#_x0000_t75" style="width:433.35pt;height:224.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">
            <v:imagedata r:id="rId9" o:title=""/>
            <o:lock v:ext="edit" aspectratio="f"/>
          </v:shape>
        </w:pict>
      </w:r>
    </w:p>
    <w:p w:rsidR="00A743CF" w:rsidRPr="00A23973" w:rsidRDefault="00A743CF" w:rsidP="00A743CF">
      <w:pPr>
        <w:jc w:val="center"/>
        <w:rPr>
          <w:rFonts w:ascii="宋体" w:hAnsi="宋体"/>
          <w:b/>
          <w:sz w:val="30"/>
          <w:szCs w:val="30"/>
        </w:rPr>
      </w:pPr>
      <w:r w:rsidRPr="00A23973">
        <w:rPr>
          <w:rFonts w:ascii="宋体" w:hAnsi="宋体" w:hint="eastAsia"/>
          <w:b/>
          <w:sz w:val="30"/>
          <w:szCs w:val="30"/>
        </w:rPr>
        <w:t>图二：2018年工业产品监督抽查合格率分布情况</w:t>
      </w:r>
    </w:p>
    <w:p w:rsidR="00A743CF" w:rsidRPr="00C33C2E" w:rsidRDefault="00A743CF" w:rsidP="005C140D">
      <w:pPr>
        <w:ind w:firstLineChars="200" w:firstLine="640"/>
        <w:rPr>
          <w:rFonts w:ascii="仿宋_GB2312" w:eastAsia="仿宋_GB2312" w:hAnsi="宋体"/>
          <w:sz w:val="32"/>
          <w:szCs w:val="32"/>
        </w:rPr>
      </w:pPr>
      <w:r>
        <w:rPr>
          <w:rFonts w:ascii="仿宋_GB2312" w:eastAsia="仿宋_GB2312" w:hAnsi="宋体" w:hint="eastAsia"/>
          <w:sz w:val="32"/>
          <w:szCs w:val="32"/>
        </w:rPr>
        <w:t>不合格率较低的产品种类有：家具（表一）</w:t>
      </w:r>
    </w:p>
    <w:p w:rsidR="00A743CF" w:rsidRPr="00A23973" w:rsidRDefault="00A743CF" w:rsidP="00A743CF">
      <w:pPr>
        <w:jc w:val="center"/>
        <w:rPr>
          <w:rFonts w:ascii="宋体"/>
          <w:b/>
          <w:bCs/>
          <w:sz w:val="30"/>
          <w:szCs w:val="30"/>
        </w:rPr>
      </w:pPr>
      <w:r>
        <w:rPr>
          <w:rFonts w:ascii="宋体" w:hAnsi="宋体" w:cs="宋体" w:hint="eastAsia"/>
          <w:b/>
          <w:bCs/>
          <w:sz w:val="32"/>
          <w:szCs w:val="32"/>
        </w:rPr>
        <w:t xml:space="preserve"> </w:t>
      </w:r>
      <w:r w:rsidRPr="00A23973">
        <w:rPr>
          <w:rFonts w:ascii="宋体" w:hAnsi="宋体" w:cs="宋体" w:hint="eastAsia"/>
          <w:b/>
          <w:bCs/>
          <w:sz w:val="30"/>
          <w:szCs w:val="30"/>
        </w:rPr>
        <w:t>表一：</w:t>
      </w:r>
      <w:r w:rsidRPr="00A23973">
        <w:rPr>
          <w:rFonts w:ascii="宋体" w:hAnsi="宋体" w:cs="宋体"/>
          <w:b/>
          <w:bCs/>
          <w:sz w:val="30"/>
          <w:szCs w:val="30"/>
        </w:rPr>
        <w:t>201</w:t>
      </w:r>
      <w:r w:rsidRPr="00A23973">
        <w:rPr>
          <w:rFonts w:ascii="宋体" w:hAnsi="宋体" w:cs="宋体" w:hint="eastAsia"/>
          <w:b/>
          <w:bCs/>
          <w:sz w:val="30"/>
          <w:szCs w:val="30"/>
        </w:rPr>
        <w:t>8年工业产品监督抽查合格率分布情况</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7138"/>
      </w:tblGrid>
      <w:tr w:rsidR="00A743CF" w:rsidRPr="007B02F8" w:rsidTr="00E26E8A">
        <w:trPr>
          <w:trHeight w:val="699"/>
          <w:jc w:val="center"/>
        </w:trPr>
        <w:tc>
          <w:tcPr>
            <w:tcW w:w="1618" w:type="dxa"/>
            <w:vAlign w:val="center"/>
          </w:tcPr>
          <w:p w:rsidR="00A743CF" w:rsidRPr="003643F3" w:rsidRDefault="00A743CF" w:rsidP="00E26E8A">
            <w:pPr>
              <w:jc w:val="center"/>
              <w:rPr>
                <w:rFonts w:ascii="宋体"/>
                <w:b/>
                <w:bCs/>
                <w:sz w:val="24"/>
                <w:szCs w:val="24"/>
              </w:rPr>
            </w:pPr>
            <w:r w:rsidRPr="003643F3">
              <w:rPr>
                <w:rFonts w:ascii="宋体" w:hAnsi="宋体" w:cs="宋体" w:hint="eastAsia"/>
                <w:b/>
                <w:bCs/>
                <w:sz w:val="24"/>
                <w:szCs w:val="24"/>
              </w:rPr>
              <w:t>合格率</w:t>
            </w:r>
          </w:p>
        </w:tc>
        <w:tc>
          <w:tcPr>
            <w:tcW w:w="6995" w:type="dxa"/>
            <w:vAlign w:val="center"/>
          </w:tcPr>
          <w:p w:rsidR="00A743CF" w:rsidRPr="003643F3" w:rsidRDefault="00A743CF" w:rsidP="00E26E8A">
            <w:pPr>
              <w:jc w:val="center"/>
              <w:rPr>
                <w:rFonts w:ascii="宋体"/>
                <w:b/>
                <w:bCs/>
                <w:sz w:val="24"/>
                <w:szCs w:val="24"/>
              </w:rPr>
            </w:pPr>
            <w:r w:rsidRPr="003643F3">
              <w:rPr>
                <w:rFonts w:ascii="宋体" w:hAnsi="宋体" w:cs="宋体" w:hint="eastAsia"/>
                <w:b/>
                <w:bCs/>
                <w:sz w:val="24"/>
                <w:szCs w:val="24"/>
              </w:rPr>
              <w:t>产品种类</w:t>
            </w:r>
          </w:p>
        </w:tc>
      </w:tr>
      <w:tr w:rsidR="00A743CF" w:rsidRPr="007B02F8" w:rsidTr="00E26E8A">
        <w:trPr>
          <w:trHeight w:val="1395"/>
          <w:jc w:val="center"/>
        </w:trPr>
        <w:tc>
          <w:tcPr>
            <w:tcW w:w="1618" w:type="dxa"/>
            <w:vAlign w:val="center"/>
          </w:tcPr>
          <w:p w:rsidR="00A743CF" w:rsidRPr="003643F3" w:rsidRDefault="00A743CF" w:rsidP="00E26E8A">
            <w:pPr>
              <w:jc w:val="center"/>
              <w:rPr>
                <w:rFonts w:ascii="宋体" w:hAnsi="宋体" w:cs="宋体"/>
                <w:sz w:val="24"/>
                <w:szCs w:val="24"/>
              </w:rPr>
            </w:pPr>
            <w:r w:rsidRPr="003643F3">
              <w:rPr>
                <w:rFonts w:ascii="宋体" w:hAnsi="宋体" w:cs="宋体"/>
                <w:sz w:val="24"/>
                <w:szCs w:val="24"/>
              </w:rPr>
              <w:t>100%</w:t>
            </w:r>
          </w:p>
        </w:tc>
        <w:tc>
          <w:tcPr>
            <w:tcW w:w="6995" w:type="dxa"/>
          </w:tcPr>
          <w:p w:rsidR="00A743CF" w:rsidRPr="003643F3" w:rsidRDefault="00A743CF" w:rsidP="00E26E8A">
            <w:pPr>
              <w:jc w:val="left"/>
              <w:rPr>
                <w:rFonts w:ascii="宋体"/>
                <w:sz w:val="24"/>
                <w:szCs w:val="24"/>
              </w:rPr>
            </w:pPr>
            <w:r>
              <w:rPr>
                <w:rFonts w:ascii="宋体" w:hAnsi="宋体" w:cs="宋体" w:hint="eastAsia"/>
                <w:sz w:val="24"/>
                <w:szCs w:val="24"/>
              </w:rPr>
              <w:t>劳保防护用品、预拌混凝土、</w:t>
            </w:r>
            <w:r w:rsidRPr="000A3274">
              <w:rPr>
                <w:rFonts w:ascii="宋体" w:hAnsi="宋体" w:cs="宋体" w:hint="eastAsia"/>
                <w:sz w:val="24"/>
                <w:szCs w:val="24"/>
              </w:rPr>
              <w:t>危险品包装</w:t>
            </w:r>
            <w:r>
              <w:rPr>
                <w:rFonts w:ascii="宋体" w:hAnsi="宋体" w:cs="宋体" w:hint="eastAsia"/>
                <w:sz w:val="24"/>
                <w:szCs w:val="24"/>
              </w:rPr>
              <w:t>物及容器、食品包装物、涂料、加热器、消防产品、管材管件、化工产品、润滑油、家用电器、照明设备、自行车及配件、防水卷材、水泥、管桩、电子信息产品</w:t>
            </w:r>
          </w:p>
        </w:tc>
      </w:tr>
      <w:tr w:rsidR="00A743CF" w:rsidRPr="007B02F8" w:rsidTr="00E26E8A">
        <w:trPr>
          <w:trHeight w:hRule="exact" w:val="851"/>
          <w:jc w:val="center"/>
        </w:trPr>
        <w:tc>
          <w:tcPr>
            <w:tcW w:w="1618" w:type="dxa"/>
            <w:vAlign w:val="center"/>
          </w:tcPr>
          <w:p w:rsidR="00A743CF" w:rsidRPr="003643F3" w:rsidRDefault="00A743CF" w:rsidP="00E26E8A">
            <w:pPr>
              <w:jc w:val="center"/>
              <w:rPr>
                <w:rFonts w:ascii="宋体" w:hAnsi="宋体" w:cs="宋体"/>
                <w:sz w:val="24"/>
                <w:szCs w:val="24"/>
              </w:rPr>
            </w:pPr>
            <w:r w:rsidRPr="003643F3">
              <w:rPr>
                <w:rFonts w:ascii="宋体" w:hAnsi="宋体" w:cs="宋体"/>
                <w:sz w:val="24"/>
                <w:szCs w:val="24"/>
              </w:rPr>
              <w:t>90%-99%</w:t>
            </w:r>
          </w:p>
        </w:tc>
        <w:tc>
          <w:tcPr>
            <w:tcW w:w="6995" w:type="dxa"/>
            <w:vAlign w:val="center"/>
          </w:tcPr>
          <w:p w:rsidR="00A743CF" w:rsidRPr="000A3274" w:rsidRDefault="00A743CF" w:rsidP="00A23973">
            <w:pPr>
              <w:jc w:val="left"/>
              <w:rPr>
                <w:rFonts w:ascii="宋体"/>
                <w:sz w:val="24"/>
                <w:szCs w:val="24"/>
              </w:rPr>
            </w:pPr>
            <w:r>
              <w:rPr>
                <w:rFonts w:ascii="宋体" w:hAnsi="宋体" w:cs="宋体" w:hint="eastAsia"/>
                <w:sz w:val="24"/>
                <w:szCs w:val="24"/>
              </w:rPr>
              <w:t>电线电缆、纸制品、防爆电气设备</w:t>
            </w:r>
          </w:p>
        </w:tc>
      </w:tr>
      <w:tr w:rsidR="00A743CF" w:rsidRPr="007B02F8" w:rsidTr="00E26E8A">
        <w:trPr>
          <w:trHeight w:hRule="exact" w:val="851"/>
          <w:jc w:val="center"/>
        </w:trPr>
        <w:tc>
          <w:tcPr>
            <w:tcW w:w="1618" w:type="dxa"/>
            <w:vAlign w:val="center"/>
          </w:tcPr>
          <w:p w:rsidR="00A743CF" w:rsidRPr="003643F3" w:rsidRDefault="00A743CF" w:rsidP="00E26E8A">
            <w:pPr>
              <w:jc w:val="center"/>
              <w:rPr>
                <w:rFonts w:ascii="宋体" w:hAnsi="宋体" w:cs="宋体"/>
                <w:sz w:val="24"/>
                <w:szCs w:val="24"/>
              </w:rPr>
            </w:pPr>
            <w:r w:rsidRPr="003643F3">
              <w:rPr>
                <w:rFonts w:ascii="宋体" w:hAnsi="宋体" w:cs="宋体"/>
                <w:sz w:val="24"/>
                <w:szCs w:val="24"/>
              </w:rPr>
              <w:t>80%-89%</w:t>
            </w:r>
          </w:p>
        </w:tc>
        <w:tc>
          <w:tcPr>
            <w:tcW w:w="6995" w:type="dxa"/>
            <w:vAlign w:val="center"/>
          </w:tcPr>
          <w:p w:rsidR="00A743CF" w:rsidRPr="000A3274" w:rsidRDefault="00A743CF" w:rsidP="00A23973">
            <w:pPr>
              <w:jc w:val="left"/>
              <w:rPr>
                <w:rFonts w:ascii="宋体"/>
                <w:sz w:val="24"/>
                <w:szCs w:val="24"/>
              </w:rPr>
            </w:pPr>
            <w:r>
              <w:rPr>
                <w:rFonts w:ascii="宋体" w:hint="eastAsia"/>
                <w:sz w:val="24"/>
                <w:szCs w:val="24"/>
              </w:rPr>
              <w:t>家具</w:t>
            </w:r>
          </w:p>
        </w:tc>
      </w:tr>
      <w:tr w:rsidR="00A743CF" w:rsidRPr="007B02F8" w:rsidTr="00E26E8A">
        <w:trPr>
          <w:trHeight w:hRule="exact" w:val="851"/>
          <w:jc w:val="center"/>
        </w:trPr>
        <w:tc>
          <w:tcPr>
            <w:tcW w:w="1618" w:type="dxa"/>
            <w:vAlign w:val="center"/>
          </w:tcPr>
          <w:p w:rsidR="00A743CF" w:rsidRPr="003643F3" w:rsidRDefault="00A743CF" w:rsidP="00E26E8A">
            <w:pPr>
              <w:jc w:val="center"/>
              <w:rPr>
                <w:rFonts w:ascii="宋体"/>
                <w:sz w:val="24"/>
                <w:szCs w:val="24"/>
              </w:rPr>
            </w:pPr>
            <w:r w:rsidRPr="003643F3">
              <w:rPr>
                <w:rFonts w:ascii="宋体" w:hAnsi="宋体" w:cs="宋体"/>
                <w:sz w:val="24"/>
                <w:szCs w:val="24"/>
              </w:rPr>
              <w:t>80%</w:t>
            </w:r>
            <w:r w:rsidRPr="003643F3">
              <w:rPr>
                <w:rFonts w:ascii="宋体" w:hAnsi="宋体" w:cs="宋体" w:hint="eastAsia"/>
                <w:sz w:val="24"/>
                <w:szCs w:val="24"/>
              </w:rPr>
              <w:t>以下</w:t>
            </w:r>
          </w:p>
        </w:tc>
        <w:tc>
          <w:tcPr>
            <w:tcW w:w="6995" w:type="dxa"/>
            <w:vAlign w:val="center"/>
          </w:tcPr>
          <w:p w:rsidR="00A743CF" w:rsidRPr="003643F3" w:rsidRDefault="00A743CF" w:rsidP="00A23973">
            <w:pPr>
              <w:jc w:val="left"/>
              <w:rPr>
                <w:rFonts w:ascii="宋体"/>
                <w:sz w:val="24"/>
                <w:szCs w:val="24"/>
              </w:rPr>
            </w:pPr>
            <w:r w:rsidRPr="003643F3">
              <w:rPr>
                <w:rFonts w:ascii="宋体" w:hAnsi="宋体" w:cs="宋体" w:hint="eastAsia"/>
                <w:sz w:val="24"/>
                <w:szCs w:val="24"/>
              </w:rPr>
              <w:t>无</w:t>
            </w:r>
          </w:p>
        </w:tc>
      </w:tr>
    </w:tbl>
    <w:p w:rsidR="00A743CF" w:rsidRDefault="00A743CF" w:rsidP="00CD42B8">
      <w:pPr>
        <w:snapToGrid w:val="0"/>
        <w:spacing w:line="620" w:lineRule="exact"/>
        <w:ind w:firstLineChars="200" w:firstLine="643"/>
        <w:contextualSpacing/>
        <w:rPr>
          <w:rFonts w:ascii="楷体_GB2312" w:eastAsia="楷体_GB2312"/>
          <w:b/>
          <w:bCs/>
          <w:sz w:val="32"/>
          <w:szCs w:val="32"/>
        </w:rPr>
      </w:pPr>
      <w:r>
        <w:rPr>
          <w:rFonts w:ascii="楷体_GB2312" w:eastAsia="楷体_GB2312" w:cs="楷体_GB2312" w:hint="eastAsia"/>
          <w:b/>
          <w:bCs/>
          <w:sz w:val="32"/>
          <w:szCs w:val="32"/>
        </w:rPr>
        <w:t>（三）</w:t>
      </w:r>
      <w:r w:rsidRPr="00D36732">
        <w:rPr>
          <w:rFonts w:ascii="楷体_GB2312" w:eastAsia="楷体_GB2312" w:cs="楷体_GB2312" w:hint="eastAsia"/>
          <w:b/>
          <w:bCs/>
          <w:sz w:val="32"/>
          <w:szCs w:val="32"/>
        </w:rPr>
        <w:t>重点</w:t>
      </w:r>
      <w:r w:rsidRPr="00B00562">
        <w:rPr>
          <w:rFonts w:ascii="楷体_GB2312" w:eastAsia="楷体_GB2312" w:cs="楷体_GB2312" w:hint="eastAsia"/>
          <w:b/>
          <w:bCs/>
          <w:sz w:val="32"/>
          <w:szCs w:val="32"/>
        </w:rPr>
        <w:t>工业</w:t>
      </w:r>
      <w:r w:rsidRPr="00D36732">
        <w:rPr>
          <w:rFonts w:ascii="楷体_GB2312" w:eastAsia="楷体_GB2312" w:cs="楷体_GB2312" w:hint="eastAsia"/>
          <w:b/>
          <w:bCs/>
          <w:sz w:val="32"/>
          <w:szCs w:val="32"/>
        </w:rPr>
        <w:t>产品监督抽查情况</w:t>
      </w:r>
    </w:p>
    <w:p w:rsidR="00A743CF" w:rsidRDefault="00A743CF" w:rsidP="005C140D">
      <w:pPr>
        <w:snapToGrid w:val="0"/>
        <w:spacing w:line="620" w:lineRule="exact"/>
        <w:ind w:firstLineChars="200" w:firstLine="640"/>
        <w:contextualSpacing/>
        <w:rPr>
          <w:rFonts w:ascii="仿宋_GB2312" w:eastAsia="仿宋_GB2312"/>
          <w:sz w:val="32"/>
          <w:szCs w:val="32"/>
        </w:rPr>
      </w:pPr>
      <w:r w:rsidRPr="00864D15">
        <w:rPr>
          <w:rFonts w:ascii="仿宋_GB2312" w:eastAsia="仿宋_GB2312" w:cs="仿宋_GB2312" w:hint="eastAsia"/>
          <w:sz w:val="32"/>
          <w:szCs w:val="32"/>
        </w:rPr>
        <w:t>通过</w:t>
      </w:r>
      <w:r w:rsidRPr="00864D15">
        <w:rPr>
          <w:rFonts w:ascii="仿宋_GB2312" w:eastAsia="仿宋_GB2312" w:cs="仿宋_GB2312"/>
          <w:sz w:val="32"/>
          <w:szCs w:val="32"/>
        </w:rPr>
        <w:t>201</w:t>
      </w:r>
      <w:r>
        <w:rPr>
          <w:rFonts w:ascii="仿宋_GB2312" w:eastAsia="仿宋_GB2312" w:cs="仿宋_GB2312" w:hint="eastAsia"/>
          <w:sz w:val="32"/>
          <w:szCs w:val="32"/>
        </w:rPr>
        <w:t>8</w:t>
      </w:r>
      <w:r w:rsidRPr="00864D15">
        <w:rPr>
          <w:rFonts w:ascii="仿宋_GB2312" w:eastAsia="仿宋_GB2312" w:cs="仿宋_GB2312" w:hint="eastAsia"/>
          <w:sz w:val="32"/>
          <w:szCs w:val="32"/>
        </w:rPr>
        <w:t>年工业产品质量监督抽查，</w:t>
      </w:r>
      <w:r>
        <w:rPr>
          <w:rFonts w:ascii="仿宋_GB2312" w:eastAsia="仿宋_GB2312" w:cs="仿宋_GB2312" w:hint="eastAsia"/>
          <w:sz w:val="32"/>
          <w:szCs w:val="32"/>
        </w:rPr>
        <w:t>预拌混凝土、化工产</w:t>
      </w:r>
      <w:r>
        <w:rPr>
          <w:rFonts w:ascii="仿宋_GB2312" w:eastAsia="仿宋_GB2312" w:cs="仿宋_GB2312" w:hint="eastAsia"/>
          <w:sz w:val="32"/>
          <w:szCs w:val="32"/>
        </w:rPr>
        <w:lastRenderedPageBreak/>
        <w:t>品、</w:t>
      </w:r>
      <w:r w:rsidRPr="0058437A">
        <w:rPr>
          <w:rFonts w:ascii="仿宋_GB2312" w:eastAsia="仿宋_GB2312" w:cs="仿宋_GB2312" w:hint="eastAsia"/>
          <w:sz w:val="32"/>
          <w:szCs w:val="32"/>
        </w:rPr>
        <w:t>涂料、</w:t>
      </w:r>
      <w:r w:rsidRPr="00D6648A">
        <w:rPr>
          <w:rFonts w:ascii="仿宋_GB2312" w:eastAsia="仿宋_GB2312" w:hAnsi="宋体" w:cs="宋体" w:hint="eastAsia"/>
          <w:color w:val="000000"/>
          <w:sz w:val="32"/>
          <w:szCs w:val="32"/>
        </w:rPr>
        <w:t>危险化学品包装物</w:t>
      </w:r>
      <w:r>
        <w:rPr>
          <w:rFonts w:ascii="仿宋_GB2312" w:eastAsia="仿宋_GB2312" w:hAnsi="宋体" w:cs="宋体" w:hint="eastAsia"/>
          <w:color w:val="000000"/>
          <w:sz w:val="32"/>
          <w:szCs w:val="32"/>
        </w:rPr>
        <w:t>及</w:t>
      </w:r>
      <w:r w:rsidRPr="00D6648A">
        <w:rPr>
          <w:rFonts w:ascii="仿宋_GB2312" w:eastAsia="仿宋_GB2312" w:hAnsi="宋体" w:cs="宋体" w:hint="eastAsia"/>
          <w:color w:val="000000"/>
          <w:sz w:val="32"/>
          <w:szCs w:val="32"/>
        </w:rPr>
        <w:t>容器</w:t>
      </w:r>
      <w:r>
        <w:rPr>
          <w:rFonts w:ascii="仿宋_GB2312" w:eastAsia="仿宋_GB2312" w:hAnsi="宋体" w:cs="宋体" w:hint="eastAsia"/>
          <w:color w:val="000000"/>
          <w:sz w:val="32"/>
          <w:szCs w:val="32"/>
        </w:rPr>
        <w:t>、</w:t>
      </w:r>
      <w:r w:rsidRPr="0058437A">
        <w:rPr>
          <w:rFonts w:ascii="仿宋_GB2312" w:eastAsia="仿宋_GB2312" w:hAnsi="宋体" w:cs="宋体" w:hint="eastAsia"/>
          <w:sz w:val="32"/>
          <w:szCs w:val="32"/>
        </w:rPr>
        <w:t>食品包装物</w:t>
      </w:r>
      <w:r>
        <w:rPr>
          <w:rFonts w:ascii="仿宋_GB2312" w:eastAsia="仿宋_GB2312" w:hAnsi="宋体" w:cs="宋体" w:hint="eastAsia"/>
          <w:sz w:val="32"/>
          <w:szCs w:val="32"/>
        </w:rPr>
        <w:t>、</w:t>
      </w:r>
      <w:r w:rsidRPr="00864D15">
        <w:rPr>
          <w:rFonts w:ascii="仿宋_GB2312" w:eastAsia="仿宋_GB2312" w:cs="仿宋_GB2312" w:hint="eastAsia"/>
          <w:sz w:val="32"/>
          <w:szCs w:val="32"/>
        </w:rPr>
        <w:t>电子信息产品</w:t>
      </w:r>
      <w:r>
        <w:rPr>
          <w:rFonts w:ascii="仿宋_GB2312" w:eastAsia="仿宋_GB2312" w:cs="仿宋_GB2312" w:hint="eastAsia"/>
          <w:sz w:val="32"/>
          <w:szCs w:val="32"/>
        </w:rPr>
        <w:t>、消防产品</w:t>
      </w:r>
      <w:r w:rsidRPr="00864D15">
        <w:rPr>
          <w:rFonts w:ascii="仿宋_GB2312" w:eastAsia="仿宋_GB2312" w:cs="仿宋_GB2312" w:hint="eastAsia"/>
          <w:sz w:val="32"/>
          <w:szCs w:val="32"/>
        </w:rPr>
        <w:t>等</w:t>
      </w:r>
      <w:r>
        <w:rPr>
          <w:rFonts w:ascii="仿宋_GB2312" w:eastAsia="仿宋_GB2312" w:cs="仿宋_GB2312"/>
          <w:sz w:val="32"/>
          <w:szCs w:val="32"/>
        </w:rPr>
        <w:t>1</w:t>
      </w:r>
      <w:r>
        <w:rPr>
          <w:rFonts w:ascii="仿宋_GB2312" w:eastAsia="仿宋_GB2312" w:cs="仿宋_GB2312" w:hint="eastAsia"/>
          <w:sz w:val="32"/>
          <w:szCs w:val="32"/>
        </w:rPr>
        <w:t>1</w:t>
      </w:r>
      <w:r w:rsidRPr="00864D15">
        <w:rPr>
          <w:rFonts w:ascii="仿宋_GB2312" w:eastAsia="仿宋_GB2312" w:cs="仿宋_GB2312" w:hint="eastAsia"/>
          <w:sz w:val="32"/>
          <w:szCs w:val="32"/>
        </w:rPr>
        <w:t>类产品合格率同比未发生变化；</w:t>
      </w:r>
      <w:r w:rsidRPr="00C045B9">
        <w:rPr>
          <w:rFonts w:ascii="仿宋_GB2312" w:eastAsia="仿宋_GB2312" w:cs="仿宋_GB2312" w:hint="eastAsia"/>
          <w:sz w:val="32"/>
          <w:szCs w:val="32"/>
        </w:rPr>
        <w:t>自行车及零部件</w:t>
      </w:r>
      <w:r w:rsidRPr="00864D15">
        <w:rPr>
          <w:rFonts w:ascii="仿宋_GB2312" w:eastAsia="仿宋_GB2312" w:cs="仿宋_GB2312" w:hint="eastAsia"/>
          <w:sz w:val="32"/>
          <w:szCs w:val="32"/>
        </w:rPr>
        <w:t>合格率同比略有上升</w:t>
      </w:r>
      <w:r>
        <w:rPr>
          <w:rFonts w:ascii="仿宋_GB2312" w:eastAsia="仿宋_GB2312" w:cs="仿宋_GB2312" w:hint="eastAsia"/>
          <w:sz w:val="32"/>
          <w:szCs w:val="32"/>
        </w:rPr>
        <w:t>；</w:t>
      </w:r>
      <w:r w:rsidRPr="00B8037A">
        <w:rPr>
          <w:rFonts w:ascii="仿宋_GB2312" w:eastAsia="仿宋_GB2312" w:cs="仿宋_GB2312" w:hint="eastAsia"/>
          <w:sz w:val="32"/>
          <w:szCs w:val="32"/>
        </w:rPr>
        <w:t>电线电缆及原料</w:t>
      </w:r>
      <w:r>
        <w:rPr>
          <w:rFonts w:ascii="仿宋_GB2312" w:eastAsia="仿宋_GB2312" w:cs="仿宋_GB2312" w:hint="eastAsia"/>
          <w:sz w:val="32"/>
          <w:szCs w:val="32"/>
        </w:rPr>
        <w:t>、</w:t>
      </w:r>
      <w:r w:rsidRPr="001E4CA8">
        <w:rPr>
          <w:rFonts w:ascii="仿宋_GB2312" w:eastAsia="仿宋_GB2312" w:cs="仿宋_GB2312" w:hint="eastAsia"/>
          <w:sz w:val="32"/>
          <w:szCs w:val="32"/>
        </w:rPr>
        <w:t>纸产品、防爆电气设备、家具</w:t>
      </w:r>
      <w:r>
        <w:rPr>
          <w:rFonts w:ascii="仿宋_GB2312" w:eastAsia="仿宋_GB2312" w:cs="仿宋_GB2312" w:hint="eastAsia"/>
          <w:sz w:val="32"/>
          <w:szCs w:val="32"/>
        </w:rPr>
        <w:t>合格率同比略有下降（表二）。</w:t>
      </w:r>
    </w:p>
    <w:p w:rsidR="00A743CF" w:rsidRPr="00A23973" w:rsidRDefault="00A743CF" w:rsidP="00A23973">
      <w:pPr>
        <w:ind w:firstLineChars="495" w:firstLine="1491"/>
        <w:rPr>
          <w:rFonts w:ascii="宋体"/>
          <w:b/>
          <w:bCs/>
          <w:sz w:val="30"/>
          <w:szCs w:val="30"/>
        </w:rPr>
      </w:pPr>
      <w:r w:rsidRPr="00A23973">
        <w:rPr>
          <w:rFonts w:ascii="宋体" w:hAnsi="宋体" w:cs="宋体" w:hint="eastAsia"/>
          <w:b/>
          <w:bCs/>
          <w:sz w:val="30"/>
          <w:szCs w:val="30"/>
        </w:rPr>
        <w:t>表二：重点工业产品监督抽查同比情况</w:t>
      </w:r>
    </w:p>
    <w:tbl>
      <w:tblPr>
        <w:tblW w:w="847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844"/>
        <w:gridCol w:w="898"/>
        <w:gridCol w:w="975"/>
        <w:gridCol w:w="875"/>
        <w:gridCol w:w="940"/>
        <w:gridCol w:w="1044"/>
        <w:gridCol w:w="1420"/>
      </w:tblGrid>
      <w:tr w:rsidR="00A743CF" w:rsidRPr="007B02F8" w:rsidTr="00E26E8A">
        <w:trPr>
          <w:trHeight w:val="403"/>
          <w:jc w:val="center"/>
        </w:trPr>
        <w:tc>
          <w:tcPr>
            <w:tcW w:w="476" w:type="dxa"/>
            <w:vMerge w:val="restart"/>
            <w:vAlign w:val="center"/>
          </w:tcPr>
          <w:p w:rsidR="00A743CF" w:rsidRPr="003643F3" w:rsidRDefault="00A743CF" w:rsidP="00E26E8A">
            <w:pPr>
              <w:jc w:val="center"/>
              <w:rPr>
                <w:rFonts w:ascii="宋体"/>
                <w:b/>
                <w:bCs/>
              </w:rPr>
            </w:pPr>
            <w:r w:rsidRPr="003643F3">
              <w:rPr>
                <w:rFonts w:ascii="宋体" w:hAnsi="宋体" w:cs="宋体" w:hint="eastAsia"/>
                <w:b/>
                <w:bCs/>
              </w:rPr>
              <w:t>序号</w:t>
            </w:r>
          </w:p>
        </w:tc>
        <w:tc>
          <w:tcPr>
            <w:tcW w:w="1844" w:type="dxa"/>
            <w:vMerge w:val="restart"/>
            <w:vAlign w:val="center"/>
          </w:tcPr>
          <w:p w:rsidR="00A743CF" w:rsidRPr="003643F3" w:rsidRDefault="00A743CF" w:rsidP="00E26E8A">
            <w:pPr>
              <w:jc w:val="center"/>
              <w:rPr>
                <w:rFonts w:ascii="宋体"/>
                <w:b/>
                <w:bCs/>
              </w:rPr>
            </w:pPr>
            <w:r w:rsidRPr="003643F3">
              <w:rPr>
                <w:rFonts w:ascii="宋体" w:hAnsi="宋体" w:cs="宋体" w:hint="eastAsia"/>
                <w:b/>
                <w:bCs/>
              </w:rPr>
              <w:t>产品名称</w:t>
            </w:r>
          </w:p>
        </w:tc>
        <w:tc>
          <w:tcPr>
            <w:tcW w:w="2748" w:type="dxa"/>
            <w:gridSpan w:val="3"/>
            <w:vAlign w:val="center"/>
          </w:tcPr>
          <w:p w:rsidR="00A743CF" w:rsidRPr="003643F3" w:rsidRDefault="00A743CF" w:rsidP="00E26E8A">
            <w:pPr>
              <w:jc w:val="center"/>
              <w:rPr>
                <w:rFonts w:ascii="宋体"/>
                <w:b/>
                <w:bCs/>
                <w:spacing w:val="-20"/>
              </w:rPr>
            </w:pPr>
            <w:r w:rsidRPr="003643F3">
              <w:rPr>
                <w:rFonts w:ascii="宋体" w:hAnsi="宋体" w:cs="宋体"/>
                <w:b/>
                <w:bCs/>
                <w:spacing w:val="-20"/>
              </w:rPr>
              <w:t>201</w:t>
            </w:r>
            <w:r>
              <w:rPr>
                <w:rFonts w:ascii="宋体" w:hAnsi="宋体" w:cs="宋体" w:hint="eastAsia"/>
                <w:b/>
                <w:bCs/>
                <w:spacing w:val="-20"/>
              </w:rPr>
              <w:t>7</w:t>
            </w:r>
            <w:r w:rsidRPr="003643F3">
              <w:rPr>
                <w:rFonts w:ascii="宋体" w:hAnsi="宋体" w:cs="宋体" w:hint="eastAsia"/>
                <w:b/>
                <w:bCs/>
                <w:spacing w:val="-20"/>
              </w:rPr>
              <w:t>年</w:t>
            </w:r>
          </w:p>
        </w:tc>
        <w:tc>
          <w:tcPr>
            <w:tcW w:w="3404" w:type="dxa"/>
            <w:gridSpan w:val="3"/>
            <w:vAlign w:val="center"/>
          </w:tcPr>
          <w:p w:rsidR="00A743CF" w:rsidRPr="003643F3" w:rsidRDefault="00A743CF" w:rsidP="00E26E8A">
            <w:pPr>
              <w:jc w:val="center"/>
              <w:rPr>
                <w:rFonts w:ascii="宋体"/>
                <w:b/>
                <w:bCs/>
                <w:spacing w:val="-20"/>
              </w:rPr>
            </w:pPr>
            <w:r w:rsidRPr="003643F3">
              <w:rPr>
                <w:rFonts w:ascii="宋体" w:hAnsi="宋体" w:cs="宋体"/>
                <w:b/>
                <w:bCs/>
                <w:spacing w:val="-20"/>
              </w:rPr>
              <w:t>201</w:t>
            </w:r>
            <w:r>
              <w:rPr>
                <w:rFonts w:ascii="宋体" w:hAnsi="宋体" w:cs="宋体" w:hint="eastAsia"/>
                <w:b/>
                <w:bCs/>
                <w:spacing w:val="-20"/>
              </w:rPr>
              <w:t>8</w:t>
            </w:r>
            <w:r w:rsidRPr="003643F3">
              <w:rPr>
                <w:rFonts w:ascii="宋体" w:hAnsi="宋体" w:cs="宋体" w:hint="eastAsia"/>
                <w:b/>
                <w:bCs/>
                <w:spacing w:val="-20"/>
              </w:rPr>
              <w:t>年</w:t>
            </w:r>
          </w:p>
        </w:tc>
      </w:tr>
      <w:tr w:rsidR="00A743CF" w:rsidRPr="007B02F8" w:rsidTr="00E26E8A">
        <w:trPr>
          <w:trHeight w:val="171"/>
          <w:jc w:val="center"/>
        </w:trPr>
        <w:tc>
          <w:tcPr>
            <w:tcW w:w="476" w:type="dxa"/>
            <w:vMerge/>
            <w:vAlign w:val="center"/>
          </w:tcPr>
          <w:p w:rsidR="00A743CF" w:rsidRPr="003643F3" w:rsidRDefault="00A743CF" w:rsidP="00E26E8A">
            <w:pPr>
              <w:jc w:val="center"/>
              <w:rPr>
                <w:rFonts w:ascii="宋体"/>
                <w:b/>
                <w:bCs/>
              </w:rPr>
            </w:pPr>
          </w:p>
        </w:tc>
        <w:tc>
          <w:tcPr>
            <w:tcW w:w="1844" w:type="dxa"/>
            <w:vMerge/>
            <w:vAlign w:val="center"/>
          </w:tcPr>
          <w:p w:rsidR="00A743CF" w:rsidRPr="003643F3" w:rsidRDefault="00A743CF" w:rsidP="00E26E8A">
            <w:pPr>
              <w:jc w:val="center"/>
              <w:rPr>
                <w:rFonts w:ascii="宋体"/>
                <w:b/>
                <w:bCs/>
              </w:rPr>
            </w:pPr>
          </w:p>
        </w:tc>
        <w:tc>
          <w:tcPr>
            <w:tcW w:w="898" w:type="dxa"/>
            <w:vAlign w:val="center"/>
          </w:tcPr>
          <w:p w:rsidR="00A743CF" w:rsidRPr="003643F3" w:rsidRDefault="00A743CF" w:rsidP="00E26E8A">
            <w:pPr>
              <w:spacing w:line="280" w:lineRule="exact"/>
              <w:jc w:val="center"/>
              <w:rPr>
                <w:rFonts w:ascii="宋体"/>
                <w:b/>
                <w:bCs/>
                <w:spacing w:val="-20"/>
              </w:rPr>
            </w:pPr>
            <w:r w:rsidRPr="003643F3">
              <w:rPr>
                <w:rFonts w:ascii="宋体" w:hAnsi="宋体" w:cs="宋体" w:hint="eastAsia"/>
                <w:b/>
                <w:bCs/>
                <w:spacing w:val="-20"/>
              </w:rPr>
              <w:t>抽查数量</w:t>
            </w:r>
          </w:p>
          <w:p w:rsidR="00A743CF" w:rsidRPr="003643F3" w:rsidRDefault="00A743CF" w:rsidP="00E26E8A">
            <w:pPr>
              <w:spacing w:line="280" w:lineRule="exact"/>
              <w:jc w:val="center"/>
              <w:rPr>
                <w:rFonts w:ascii="宋体"/>
                <w:b/>
                <w:bCs/>
                <w:spacing w:val="-20"/>
              </w:rPr>
            </w:pPr>
            <w:r w:rsidRPr="003643F3">
              <w:rPr>
                <w:rFonts w:ascii="宋体" w:hAnsi="宋体" w:cs="宋体" w:hint="eastAsia"/>
                <w:b/>
                <w:bCs/>
                <w:spacing w:val="-20"/>
              </w:rPr>
              <w:t>（批次）</w:t>
            </w:r>
          </w:p>
        </w:tc>
        <w:tc>
          <w:tcPr>
            <w:tcW w:w="975" w:type="dxa"/>
            <w:vAlign w:val="center"/>
          </w:tcPr>
          <w:p w:rsidR="00A743CF" w:rsidRPr="003643F3" w:rsidRDefault="00A743CF" w:rsidP="00E26E8A">
            <w:pPr>
              <w:spacing w:line="280" w:lineRule="exact"/>
              <w:jc w:val="center"/>
              <w:rPr>
                <w:rFonts w:ascii="宋体"/>
                <w:b/>
                <w:bCs/>
                <w:spacing w:val="-20"/>
              </w:rPr>
            </w:pPr>
            <w:r w:rsidRPr="003643F3">
              <w:rPr>
                <w:rFonts w:ascii="宋体" w:hAnsi="宋体" w:cs="宋体" w:hint="eastAsia"/>
                <w:b/>
                <w:bCs/>
                <w:spacing w:val="-20"/>
              </w:rPr>
              <w:t>合格数量（批次）</w:t>
            </w:r>
          </w:p>
        </w:tc>
        <w:tc>
          <w:tcPr>
            <w:tcW w:w="875" w:type="dxa"/>
            <w:vAlign w:val="center"/>
          </w:tcPr>
          <w:p w:rsidR="00A743CF" w:rsidRPr="003643F3" w:rsidRDefault="00A743CF" w:rsidP="00E26E8A">
            <w:pPr>
              <w:spacing w:line="280" w:lineRule="exact"/>
              <w:jc w:val="center"/>
              <w:rPr>
                <w:rFonts w:ascii="宋体"/>
                <w:b/>
                <w:bCs/>
                <w:spacing w:val="-20"/>
              </w:rPr>
            </w:pPr>
            <w:r w:rsidRPr="003643F3">
              <w:rPr>
                <w:rFonts w:ascii="宋体" w:hAnsi="宋体" w:cs="宋体" w:hint="eastAsia"/>
                <w:b/>
                <w:bCs/>
                <w:spacing w:val="-20"/>
              </w:rPr>
              <w:t>合格率</w:t>
            </w:r>
          </w:p>
          <w:p w:rsidR="00A743CF" w:rsidRPr="003643F3" w:rsidRDefault="00A743CF" w:rsidP="00E26E8A">
            <w:pPr>
              <w:spacing w:line="280" w:lineRule="exact"/>
              <w:jc w:val="center"/>
              <w:rPr>
                <w:rFonts w:ascii="宋体"/>
                <w:b/>
                <w:bCs/>
                <w:spacing w:val="-20"/>
              </w:rPr>
            </w:pPr>
            <w:r w:rsidRPr="003643F3">
              <w:rPr>
                <w:rFonts w:ascii="宋体" w:hAnsi="宋体" w:cs="宋体" w:hint="eastAsia"/>
                <w:b/>
                <w:bCs/>
                <w:spacing w:val="-20"/>
              </w:rPr>
              <w:t>（</w:t>
            </w:r>
            <w:r w:rsidRPr="003643F3">
              <w:rPr>
                <w:rFonts w:ascii="宋体" w:hAnsi="宋体" w:cs="宋体"/>
                <w:b/>
                <w:bCs/>
                <w:spacing w:val="-20"/>
              </w:rPr>
              <w:t>%</w:t>
            </w:r>
            <w:r w:rsidRPr="003643F3">
              <w:rPr>
                <w:rFonts w:ascii="宋体" w:hAnsi="宋体" w:cs="宋体" w:hint="eastAsia"/>
                <w:b/>
                <w:bCs/>
                <w:spacing w:val="-20"/>
              </w:rPr>
              <w:t>）</w:t>
            </w:r>
          </w:p>
        </w:tc>
        <w:tc>
          <w:tcPr>
            <w:tcW w:w="940" w:type="dxa"/>
            <w:vAlign w:val="center"/>
          </w:tcPr>
          <w:p w:rsidR="00A743CF" w:rsidRPr="003643F3" w:rsidRDefault="00A743CF" w:rsidP="00E26E8A">
            <w:pPr>
              <w:spacing w:line="280" w:lineRule="exact"/>
              <w:jc w:val="center"/>
              <w:rPr>
                <w:rFonts w:ascii="宋体"/>
                <w:b/>
                <w:bCs/>
                <w:spacing w:val="-20"/>
              </w:rPr>
            </w:pPr>
            <w:r w:rsidRPr="003643F3">
              <w:rPr>
                <w:rFonts w:ascii="宋体" w:hAnsi="宋体" w:cs="宋体" w:hint="eastAsia"/>
                <w:b/>
                <w:bCs/>
                <w:spacing w:val="-20"/>
              </w:rPr>
              <w:t>抽查数量</w:t>
            </w:r>
          </w:p>
          <w:p w:rsidR="00A743CF" w:rsidRPr="003643F3" w:rsidRDefault="00A743CF" w:rsidP="00E26E8A">
            <w:pPr>
              <w:spacing w:line="280" w:lineRule="exact"/>
              <w:jc w:val="center"/>
              <w:rPr>
                <w:rFonts w:ascii="宋体"/>
                <w:b/>
                <w:bCs/>
                <w:spacing w:val="-20"/>
              </w:rPr>
            </w:pPr>
            <w:r w:rsidRPr="003643F3">
              <w:rPr>
                <w:rFonts w:ascii="宋体" w:hAnsi="宋体" w:cs="宋体" w:hint="eastAsia"/>
                <w:b/>
                <w:bCs/>
                <w:spacing w:val="-20"/>
              </w:rPr>
              <w:t>（批次）</w:t>
            </w:r>
          </w:p>
        </w:tc>
        <w:tc>
          <w:tcPr>
            <w:tcW w:w="1044" w:type="dxa"/>
            <w:vAlign w:val="center"/>
          </w:tcPr>
          <w:p w:rsidR="00A743CF" w:rsidRPr="003643F3" w:rsidRDefault="00A743CF" w:rsidP="00E26E8A">
            <w:pPr>
              <w:spacing w:line="280" w:lineRule="exact"/>
              <w:jc w:val="center"/>
              <w:rPr>
                <w:rFonts w:ascii="宋体"/>
                <w:b/>
                <w:bCs/>
                <w:spacing w:val="-20"/>
              </w:rPr>
            </w:pPr>
            <w:r w:rsidRPr="003643F3">
              <w:rPr>
                <w:rFonts w:ascii="宋体" w:hAnsi="宋体" w:cs="宋体" w:hint="eastAsia"/>
                <w:b/>
                <w:bCs/>
                <w:spacing w:val="-20"/>
              </w:rPr>
              <w:t>合格数量</w:t>
            </w:r>
          </w:p>
          <w:p w:rsidR="00A743CF" w:rsidRPr="003643F3" w:rsidRDefault="00A743CF" w:rsidP="00E26E8A">
            <w:pPr>
              <w:spacing w:line="280" w:lineRule="exact"/>
              <w:jc w:val="center"/>
              <w:rPr>
                <w:rFonts w:ascii="宋体"/>
                <w:b/>
                <w:bCs/>
                <w:spacing w:val="-20"/>
              </w:rPr>
            </w:pPr>
            <w:r w:rsidRPr="003643F3">
              <w:rPr>
                <w:rFonts w:ascii="宋体" w:hAnsi="宋体" w:cs="宋体" w:hint="eastAsia"/>
                <w:b/>
                <w:bCs/>
                <w:spacing w:val="-20"/>
              </w:rPr>
              <w:t>（批次）</w:t>
            </w:r>
          </w:p>
        </w:tc>
        <w:tc>
          <w:tcPr>
            <w:tcW w:w="1420" w:type="dxa"/>
            <w:vAlign w:val="center"/>
          </w:tcPr>
          <w:p w:rsidR="00A743CF" w:rsidRPr="003643F3" w:rsidRDefault="00A743CF" w:rsidP="00E26E8A">
            <w:pPr>
              <w:spacing w:line="280" w:lineRule="exact"/>
              <w:jc w:val="center"/>
              <w:rPr>
                <w:rFonts w:ascii="宋体"/>
                <w:b/>
                <w:bCs/>
                <w:spacing w:val="-20"/>
              </w:rPr>
            </w:pPr>
            <w:r w:rsidRPr="003643F3">
              <w:rPr>
                <w:rFonts w:ascii="宋体" w:hAnsi="宋体" w:cs="宋体" w:hint="eastAsia"/>
                <w:b/>
                <w:bCs/>
                <w:spacing w:val="-20"/>
              </w:rPr>
              <w:t>合格率</w:t>
            </w:r>
          </w:p>
          <w:p w:rsidR="00A743CF" w:rsidRPr="003643F3" w:rsidRDefault="00A743CF" w:rsidP="00E26E8A">
            <w:pPr>
              <w:spacing w:line="280" w:lineRule="exact"/>
              <w:jc w:val="center"/>
              <w:rPr>
                <w:rFonts w:ascii="宋体"/>
                <w:b/>
                <w:bCs/>
                <w:spacing w:val="-20"/>
              </w:rPr>
            </w:pPr>
            <w:r w:rsidRPr="003643F3">
              <w:rPr>
                <w:rFonts w:ascii="宋体" w:hAnsi="宋体" w:cs="宋体" w:hint="eastAsia"/>
                <w:b/>
                <w:bCs/>
                <w:spacing w:val="-20"/>
              </w:rPr>
              <w:t>（</w:t>
            </w:r>
            <w:r w:rsidRPr="003643F3">
              <w:rPr>
                <w:rFonts w:ascii="宋体" w:hAnsi="宋体" w:cs="宋体"/>
                <w:b/>
                <w:bCs/>
                <w:spacing w:val="-20"/>
              </w:rPr>
              <w:t>%</w:t>
            </w:r>
            <w:r w:rsidRPr="003643F3">
              <w:rPr>
                <w:rFonts w:ascii="宋体" w:hAnsi="宋体" w:cs="宋体" w:hint="eastAsia"/>
                <w:b/>
                <w:bCs/>
                <w:spacing w:val="-20"/>
              </w:rPr>
              <w:t>）</w:t>
            </w:r>
          </w:p>
        </w:tc>
      </w:tr>
      <w:tr w:rsidR="00A743CF" w:rsidRPr="007B02F8" w:rsidTr="00E26E8A">
        <w:trPr>
          <w:trHeight w:val="403"/>
          <w:jc w:val="center"/>
        </w:trPr>
        <w:tc>
          <w:tcPr>
            <w:tcW w:w="476" w:type="dxa"/>
            <w:vAlign w:val="center"/>
          </w:tcPr>
          <w:p w:rsidR="00A743CF" w:rsidRPr="003643F3" w:rsidRDefault="00A743CF" w:rsidP="00E26E8A">
            <w:pPr>
              <w:jc w:val="center"/>
              <w:rPr>
                <w:rFonts w:ascii="宋体" w:hAnsi="宋体" w:cs="宋体"/>
              </w:rPr>
            </w:pPr>
            <w:r w:rsidRPr="003643F3">
              <w:rPr>
                <w:rFonts w:ascii="宋体" w:hAnsi="宋体" w:cs="宋体"/>
              </w:rPr>
              <w:t>1</w:t>
            </w:r>
          </w:p>
        </w:tc>
        <w:tc>
          <w:tcPr>
            <w:tcW w:w="1844" w:type="dxa"/>
            <w:vAlign w:val="center"/>
          </w:tcPr>
          <w:p w:rsidR="00A743CF" w:rsidRPr="003643F3" w:rsidRDefault="00A743CF" w:rsidP="00E26E8A">
            <w:pPr>
              <w:jc w:val="center"/>
              <w:rPr>
                <w:rFonts w:ascii="宋体"/>
              </w:rPr>
            </w:pPr>
            <w:r w:rsidRPr="003643F3">
              <w:rPr>
                <w:rFonts w:ascii="宋体" w:hAnsi="宋体" w:cs="宋体" w:hint="eastAsia"/>
              </w:rPr>
              <w:t>混凝土</w:t>
            </w:r>
          </w:p>
        </w:tc>
        <w:tc>
          <w:tcPr>
            <w:tcW w:w="898" w:type="dxa"/>
            <w:vAlign w:val="center"/>
          </w:tcPr>
          <w:p w:rsidR="00A743CF" w:rsidRPr="003643F3" w:rsidRDefault="00A743CF" w:rsidP="00E26E8A">
            <w:pPr>
              <w:adjustRightInd w:val="0"/>
              <w:snapToGrid w:val="0"/>
              <w:spacing w:line="240" w:lineRule="atLeast"/>
              <w:jc w:val="center"/>
              <w:rPr>
                <w:rFonts w:ascii="宋体"/>
              </w:rPr>
            </w:pPr>
            <w:r>
              <w:rPr>
                <w:rFonts w:ascii="宋体" w:hAnsi="宋体" w:cs="宋体"/>
              </w:rPr>
              <w:t>35</w:t>
            </w:r>
          </w:p>
        </w:tc>
        <w:tc>
          <w:tcPr>
            <w:tcW w:w="975" w:type="dxa"/>
            <w:vAlign w:val="center"/>
          </w:tcPr>
          <w:p w:rsidR="00A743CF" w:rsidRPr="003643F3" w:rsidRDefault="00A743CF" w:rsidP="00E26E8A">
            <w:pPr>
              <w:adjustRightInd w:val="0"/>
              <w:snapToGrid w:val="0"/>
              <w:spacing w:line="240" w:lineRule="atLeast"/>
              <w:jc w:val="center"/>
              <w:rPr>
                <w:rFonts w:ascii="宋体"/>
              </w:rPr>
            </w:pPr>
            <w:r>
              <w:rPr>
                <w:rFonts w:ascii="宋体" w:hAnsi="宋体" w:cs="宋体"/>
              </w:rPr>
              <w:t>35</w:t>
            </w:r>
          </w:p>
        </w:tc>
        <w:tc>
          <w:tcPr>
            <w:tcW w:w="875" w:type="dxa"/>
            <w:vAlign w:val="center"/>
          </w:tcPr>
          <w:p w:rsidR="00A743CF" w:rsidRPr="003643F3" w:rsidRDefault="00A743CF" w:rsidP="00E26E8A">
            <w:pPr>
              <w:jc w:val="center"/>
              <w:rPr>
                <w:rFonts w:ascii="宋体" w:hAnsi="宋体" w:cs="宋体"/>
              </w:rPr>
            </w:pPr>
            <w:r w:rsidRPr="003643F3">
              <w:rPr>
                <w:rFonts w:ascii="宋体" w:hAnsi="宋体" w:cs="宋体"/>
              </w:rPr>
              <w:t>100</w:t>
            </w:r>
          </w:p>
        </w:tc>
        <w:tc>
          <w:tcPr>
            <w:tcW w:w="940" w:type="dxa"/>
            <w:vAlign w:val="center"/>
          </w:tcPr>
          <w:p w:rsidR="00A743CF" w:rsidRPr="003643F3" w:rsidRDefault="00A743CF" w:rsidP="00E26E8A">
            <w:pPr>
              <w:jc w:val="center"/>
              <w:rPr>
                <w:rFonts w:ascii="宋体"/>
              </w:rPr>
            </w:pPr>
            <w:r>
              <w:rPr>
                <w:rFonts w:ascii="宋体" w:hint="eastAsia"/>
              </w:rPr>
              <w:t>33</w:t>
            </w:r>
          </w:p>
        </w:tc>
        <w:tc>
          <w:tcPr>
            <w:tcW w:w="1044" w:type="dxa"/>
            <w:vAlign w:val="center"/>
          </w:tcPr>
          <w:p w:rsidR="00A743CF" w:rsidRPr="003643F3" w:rsidRDefault="00A743CF" w:rsidP="00E26E8A">
            <w:pPr>
              <w:jc w:val="center"/>
              <w:rPr>
                <w:rFonts w:ascii="宋体"/>
              </w:rPr>
            </w:pPr>
            <w:r>
              <w:rPr>
                <w:rFonts w:ascii="宋体" w:hint="eastAsia"/>
              </w:rPr>
              <w:t>33</w:t>
            </w:r>
          </w:p>
        </w:tc>
        <w:tc>
          <w:tcPr>
            <w:tcW w:w="1420" w:type="dxa"/>
            <w:vAlign w:val="center"/>
          </w:tcPr>
          <w:p w:rsidR="00A743CF" w:rsidRPr="003643F3" w:rsidRDefault="00A743CF" w:rsidP="00E26E8A">
            <w:pPr>
              <w:jc w:val="center"/>
              <w:rPr>
                <w:rFonts w:ascii="宋体" w:hAnsi="宋体" w:cs="宋体"/>
              </w:rPr>
            </w:pPr>
            <w:r>
              <w:rPr>
                <w:rFonts w:ascii="宋体" w:hAnsi="宋体" w:cs="宋体" w:hint="eastAsia"/>
              </w:rPr>
              <w:t>100</w:t>
            </w:r>
          </w:p>
        </w:tc>
      </w:tr>
      <w:tr w:rsidR="00A743CF" w:rsidRPr="007B02F8" w:rsidTr="00E26E8A">
        <w:trPr>
          <w:trHeight w:val="403"/>
          <w:jc w:val="center"/>
        </w:trPr>
        <w:tc>
          <w:tcPr>
            <w:tcW w:w="476" w:type="dxa"/>
            <w:vAlign w:val="center"/>
          </w:tcPr>
          <w:p w:rsidR="00A743CF" w:rsidRPr="003643F3" w:rsidRDefault="00A743CF" w:rsidP="00E26E8A">
            <w:pPr>
              <w:jc w:val="center"/>
              <w:rPr>
                <w:rFonts w:ascii="宋体" w:hAnsi="宋体" w:cs="宋体"/>
              </w:rPr>
            </w:pPr>
            <w:r w:rsidRPr="003643F3">
              <w:rPr>
                <w:rFonts w:ascii="宋体" w:hAnsi="宋体" w:cs="宋体"/>
              </w:rPr>
              <w:t>2</w:t>
            </w:r>
          </w:p>
        </w:tc>
        <w:tc>
          <w:tcPr>
            <w:tcW w:w="1844" w:type="dxa"/>
            <w:vAlign w:val="center"/>
          </w:tcPr>
          <w:p w:rsidR="00A743CF" w:rsidRPr="003643F3" w:rsidRDefault="00A743CF" w:rsidP="00E26E8A">
            <w:pPr>
              <w:ind w:firstLineChars="100" w:firstLine="210"/>
              <w:jc w:val="center"/>
              <w:rPr>
                <w:rFonts w:ascii="宋体"/>
              </w:rPr>
            </w:pPr>
            <w:r>
              <w:rPr>
                <w:rFonts w:ascii="宋体" w:hint="eastAsia"/>
              </w:rPr>
              <w:t>化工产品</w:t>
            </w:r>
          </w:p>
        </w:tc>
        <w:tc>
          <w:tcPr>
            <w:tcW w:w="898" w:type="dxa"/>
            <w:vAlign w:val="center"/>
          </w:tcPr>
          <w:p w:rsidR="00A743CF" w:rsidRPr="003643F3" w:rsidRDefault="00A743CF" w:rsidP="00E26E8A">
            <w:pPr>
              <w:jc w:val="center"/>
              <w:rPr>
                <w:rFonts w:ascii="宋体"/>
              </w:rPr>
            </w:pPr>
            <w:r>
              <w:rPr>
                <w:rFonts w:ascii="宋体" w:hint="eastAsia"/>
              </w:rPr>
              <w:t>31</w:t>
            </w:r>
          </w:p>
        </w:tc>
        <w:tc>
          <w:tcPr>
            <w:tcW w:w="975" w:type="dxa"/>
            <w:vAlign w:val="center"/>
          </w:tcPr>
          <w:p w:rsidR="00A743CF" w:rsidRPr="003643F3" w:rsidRDefault="00A743CF" w:rsidP="00E26E8A">
            <w:pPr>
              <w:jc w:val="center"/>
              <w:rPr>
                <w:rFonts w:ascii="宋体"/>
              </w:rPr>
            </w:pPr>
            <w:r>
              <w:rPr>
                <w:rFonts w:ascii="宋体" w:hint="eastAsia"/>
              </w:rPr>
              <w:t>31</w:t>
            </w:r>
          </w:p>
        </w:tc>
        <w:tc>
          <w:tcPr>
            <w:tcW w:w="875" w:type="dxa"/>
            <w:vAlign w:val="center"/>
          </w:tcPr>
          <w:p w:rsidR="00A743CF" w:rsidRPr="003643F3" w:rsidRDefault="00A743CF" w:rsidP="00E26E8A">
            <w:pPr>
              <w:jc w:val="center"/>
              <w:rPr>
                <w:rFonts w:ascii="宋体" w:hAnsi="宋体" w:cs="宋体"/>
              </w:rPr>
            </w:pPr>
            <w:r>
              <w:rPr>
                <w:rFonts w:ascii="宋体" w:hAnsi="宋体" w:cs="宋体" w:hint="eastAsia"/>
              </w:rPr>
              <w:t>100</w:t>
            </w:r>
          </w:p>
        </w:tc>
        <w:tc>
          <w:tcPr>
            <w:tcW w:w="940" w:type="dxa"/>
            <w:vAlign w:val="center"/>
          </w:tcPr>
          <w:p w:rsidR="00A743CF" w:rsidRPr="003643F3" w:rsidRDefault="00A743CF" w:rsidP="00E26E8A">
            <w:pPr>
              <w:jc w:val="center"/>
              <w:rPr>
                <w:rFonts w:ascii="宋体"/>
              </w:rPr>
            </w:pPr>
            <w:r>
              <w:rPr>
                <w:rFonts w:ascii="宋体" w:hint="eastAsia"/>
              </w:rPr>
              <w:t>44</w:t>
            </w:r>
          </w:p>
        </w:tc>
        <w:tc>
          <w:tcPr>
            <w:tcW w:w="1044" w:type="dxa"/>
            <w:vAlign w:val="center"/>
          </w:tcPr>
          <w:p w:rsidR="00A743CF" w:rsidRPr="003643F3" w:rsidRDefault="00A743CF" w:rsidP="00E26E8A">
            <w:pPr>
              <w:jc w:val="center"/>
              <w:rPr>
                <w:rFonts w:ascii="宋体"/>
              </w:rPr>
            </w:pPr>
            <w:r>
              <w:rPr>
                <w:rFonts w:ascii="宋体" w:hint="eastAsia"/>
              </w:rPr>
              <w:t>44</w:t>
            </w:r>
          </w:p>
        </w:tc>
        <w:tc>
          <w:tcPr>
            <w:tcW w:w="1420" w:type="dxa"/>
            <w:vAlign w:val="center"/>
          </w:tcPr>
          <w:p w:rsidR="00A743CF" w:rsidRPr="003643F3" w:rsidRDefault="00A743CF" w:rsidP="00E26E8A">
            <w:pPr>
              <w:jc w:val="center"/>
              <w:rPr>
                <w:rFonts w:ascii="宋体" w:hAnsi="宋体" w:cs="宋体"/>
              </w:rPr>
            </w:pPr>
            <w:r>
              <w:rPr>
                <w:rFonts w:ascii="宋体" w:hAnsi="宋体" w:cs="宋体" w:hint="eastAsia"/>
              </w:rPr>
              <w:t>100</w:t>
            </w:r>
          </w:p>
        </w:tc>
      </w:tr>
      <w:tr w:rsidR="00A743CF" w:rsidRPr="007B02F8" w:rsidTr="00E26E8A">
        <w:trPr>
          <w:trHeight w:val="403"/>
          <w:jc w:val="center"/>
        </w:trPr>
        <w:tc>
          <w:tcPr>
            <w:tcW w:w="476" w:type="dxa"/>
            <w:vAlign w:val="center"/>
          </w:tcPr>
          <w:p w:rsidR="00A743CF" w:rsidRPr="003643F3" w:rsidRDefault="00A743CF" w:rsidP="00E26E8A">
            <w:pPr>
              <w:jc w:val="center"/>
              <w:rPr>
                <w:rFonts w:ascii="宋体" w:hAnsi="宋体" w:cs="宋体"/>
              </w:rPr>
            </w:pPr>
            <w:r w:rsidRPr="003643F3">
              <w:rPr>
                <w:rFonts w:ascii="宋体" w:hAnsi="宋体" w:cs="宋体"/>
              </w:rPr>
              <w:t>3</w:t>
            </w:r>
          </w:p>
        </w:tc>
        <w:tc>
          <w:tcPr>
            <w:tcW w:w="1844" w:type="dxa"/>
            <w:vAlign w:val="center"/>
          </w:tcPr>
          <w:p w:rsidR="00A743CF" w:rsidRPr="003643F3" w:rsidRDefault="00A743CF" w:rsidP="00E26E8A">
            <w:pPr>
              <w:jc w:val="center"/>
              <w:rPr>
                <w:rFonts w:ascii="宋体"/>
              </w:rPr>
            </w:pPr>
            <w:r w:rsidRPr="003643F3">
              <w:rPr>
                <w:rFonts w:ascii="宋体" w:hAnsi="宋体" w:cs="宋体" w:hint="eastAsia"/>
              </w:rPr>
              <w:t>涂料</w:t>
            </w:r>
          </w:p>
        </w:tc>
        <w:tc>
          <w:tcPr>
            <w:tcW w:w="898" w:type="dxa"/>
            <w:vAlign w:val="center"/>
          </w:tcPr>
          <w:p w:rsidR="00A743CF" w:rsidRPr="003643F3" w:rsidRDefault="00A743CF" w:rsidP="00E26E8A">
            <w:pPr>
              <w:jc w:val="center"/>
              <w:rPr>
                <w:rFonts w:ascii="宋体"/>
              </w:rPr>
            </w:pPr>
            <w:r>
              <w:rPr>
                <w:rFonts w:ascii="宋体" w:hAnsi="宋体" w:cs="宋体"/>
              </w:rPr>
              <w:t>44</w:t>
            </w:r>
          </w:p>
        </w:tc>
        <w:tc>
          <w:tcPr>
            <w:tcW w:w="975" w:type="dxa"/>
            <w:vAlign w:val="center"/>
          </w:tcPr>
          <w:p w:rsidR="00A743CF" w:rsidRPr="003643F3" w:rsidRDefault="00A743CF" w:rsidP="00E26E8A">
            <w:pPr>
              <w:jc w:val="center"/>
              <w:rPr>
                <w:rFonts w:ascii="宋体"/>
              </w:rPr>
            </w:pPr>
            <w:r>
              <w:rPr>
                <w:rFonts w:ascii="宋体" w:hAnsi="宋体" w:cs="宋体"/>
              </w:rPr>
              <w:t>44</w:t>
            </w:r>
          </w:p>
        </w:tc>
        <w:tc>
          <w:tcPr>
            <w:tcW w:w="875" w:type="dxa"/>
            <w:vAlign w:val="center"/>
          </w:tcPr>
          <w:p w:rsidR="00A743CF" w:rsidRPr="003643F3" w:rsidRDefault="00A743CF" w:rsidP="00E26E8A">
            <w:pPr>
              <w:jc w:val="center"/>
              <w:rPr>
                <w:rFonts w:ascii="宋体" w:hAnsi="宋体" w:cs="宋体"/>
              </w:rPr>
            </w:pPr>
            <w:r w:rsidRPr="003643F3">
              <w:rPr>
                <w:rFonts w:ascii="宋体" w:hAnsi="宋体" w:cs="宋体"/>
              </w:rPr>
              <w:t>100</w:t>
            </w:r>
          </w:p>
        </w:tc>
        <w:tc>
          <w:tcPr>
            <w:tcW w:w="940" w:type="dxa"/>
            <w:vAlign w:val="center"/>
          </w:tcPr>
          <w:p w:rsidR="00A743CF" w:rsidRPr="003643F3" w:rsidRDefault="00A743CF" w:rsidP="00E26E8A">
            <w:pPr>
              <w:jc w:val="center"/>
              <w:rPr>
                <w:rFonts w:ascii="宋体"/>
              </w:rPr>
            </w:pPr>
            <w:r>
              <w:rPr>
                <w:rFonts w:ascii="宋体" w:hint="eastAsia"/>
              </w:rPr>
              <w:t>38</w:t>
            </w:r>
          </w:p>
        </w:tc>
        <w:tc>
          <w:tcPr>
            <w:tcW w:w="1044" w:type="dxa"/>
            <w:vAlign w:val="center"/>
          </w:tcPr>
          <w:p w:rsidR="00A743CF" w:rsidRPr="003643F3" w:rsidRDefault="00A743CF" w:rsidP="00E26E8A">
            <w:pPr>
              <w:jc w:val="center"/>
              <w:rPr>
                <w:rFonts w:ascii="宋体"/>
              </w:rPr>
            </w:pPr>
            <w:r>
              <w:rPr>
                <w:rFonts w:ascii="宋体" w:hint="eastAsia"/>
              </w:rPr>
              <w:t>38</w:t>
            </w:r>
          </w:p>
        </w:tc>
        <w:tc>
          <w:tcPr>
            <w:tcW w:w="1420" w:type="dxa"/>
            <w:vAlign w:val="center"/>
          </w:tcPr>
          <w:p w:rsidR="00A743CF" w:rsidRPr="003643F3" w:rsidRDefault="00A743CF" w:rsidP="00E26E8A">
            <w:pPr>
              <w:jc w:val="center"/>
              <w:rPr>
                <w:rFonts w:ascii="宋体" w:hAnsi="宋体" w:cs="宋体"/>
              </w:rPr>
            </w:pPr>
            <w:r>
              <w:rPr>
                <w:rFonts w:ascii="宋体" w:hAnsi="宋体" w:cs="宋体" w:hint="eastAsia"/>
              </w:rPr>
              <w:t>100</w:t>
            </w:r>
          </w:p>
        </w:tc>
      </w:tr>
      <w:tr w:rsidR="00A743CF" w:rsidRPr="007B02F8" w:rsidTr="00E26E8A">
        <w:trPr>
          <w:trHeight w:val="403"/>
          <w:jc w:val="center"/>
        </w:trPr>
        <w:tc>
          <w:tcPr>
            <w:tcW w:w="476" w:type="dxa"/>
            <w:vAlign w:val="center"/>
          </w:tcPr>
          <w:p w:rsidR="00A743CF" w:rsidRPr="003643F3" w:rsidRDefault="00A743CF" w:rsidP="00E26E8A">
            <w:pPr>
              <w:jc w:val="center"/>
              <w:rPr>
                <w:rFonts w:ascii="宋体" w:hAnsi="宋体" w:cs="宋体"/>
              </w:rPr>
            </w:pPr>
            <w:r w:rsidRPr="003643F3">
              <w:rPr>
                <w:rFonts w:ascii="宋体" w:hAnsi="宋体" w:cs="宋体"/>
              </w:rPr>
              <w:t>4</w:t>
            </w:r>
          </w:p>
        </w:tc>
        <w:tc>
          <w:tcPr>
            <w:tcW w:w="1844" w:type="dxa"/>
            <w:vAlign w:val="center"/>
          </w:tcPr>
          <w:p w:rsidR="00A743CF" w:rsidRPr="003643F3" w:rsidRDefault="00A743CF" w:rsidP="00E26E8A">
            <w:pPr>
              <w:jc w:val="center"/>
              <w:rPr>
                <w:rFonts w:ascii="宋体"/>
                <w:color w:val="000000"/>
              </w:rPr>
            </w:pPr>
            <w:r w:rsidRPr="003643F3">
              <w:rPr>
                <w:rFonts w:ascii="宋体" w:hAnsi="宋体" w:cs="宋体" w:hint="eastAsia"/>
                <w:color w:val="000000"/>
              </w:rPr>
              <w:t>危险化学品</w:t>
            </w:r>
            <w:r>
              <w:rPr>
                <w:rFonts w:ascii="宋体" w:hAnsi="宋体" w:cs="宋体" w:hint="eastAsia"/>
                <w:color w:val="000000"/>
              </w:rPr>
              <w:t>包装物及容器</w:t>
            </w:r>
          </w:p>
        </w:tc>
        <w:tc>
          <w:tcPr>
            <w:tcW w:w="898" w:type="dxa"/>
            <w:vAlign w:val="center"/>
          </w:tcPr>
          <w:p w:rsidR="00A743CF" w:rsidRPr="003643F3" w:rsidRDefault="00A743CF" w:rsidP="00E26E8A">
            <w:pPr>
              <w:adjustRightInd w:val="0"/>
              <w:snapToGrid w:val="0"/>
              <w:spacing w:line="240" w:lineRule="atLeast"/>
              <w:jc w:val="center"/>
              <w:rPr>
                <w:rFonts w:ascii="宋体"/>
                <w:color w:val="000000"/>
              </w:rPr>
            </w:pPr>
            <w:r>
              <w:rPr>
                <w:rFonts w:ascii="宋体" w:hAnsi="宋体" w:cs="宋体"/>
                <w:color w:val="000000"/>
              </w:rPr>
              <w:t>29</w:t>
            </w:r>
          </w:p>
        </w:tc>
        <w:tc>
          <w:tcPr>
            <w:tcW w:w="975" w:type="dxa"/>
            <w:vAlign w:val="center"/>
          </w:tcPr>
          <w:p w:rsidR="00A743CF" w:rsidRPr="003643F3" w:rsidRDefault="00A743CF" w:rsidP="00E26E8A">
            <w:pPr>
              <w:adjustRightInd w:val="0"/>
              <w:snapToGrid w:val="0"/>
              <w:spacing w:line="240" w:lineRule="atLeast"/>
              <w:jc w:val="center"/>
              <w:rPr>
                <w:rFonts w:ascii="宋体"/>
                <w:color w:val="000000"/>
              </w:rPr>
            </w:pPr>
            <w:r>
              <w:rPr>
                <w:rFonts w:ascii="宋体" w:hAnsi="宋体" w:cs="宋体"/>
                <w:color w:val="000000"/>
              </w:rPr>
              <w:t>29</w:t>
            </w:r>
          </w:p>
        </w:tc>
        <w:tc>
          <w:tcPr>
            <w:tcW w:w="875" w:type="dxa"/>
            <w:vAlign w:val="center"/>
          </w:tcPr>
          <w:p w:rsidR="00A743CF" w:rsidRPr="003643F3" w:rsidRDefault="00A743CF" w:rsidP="00E26E8A">
            <w:pPr>
              <w:adjustRightInd w:val="0"/>
              <w:snapToGrid w:val="0"/>
              <w:spacing w:line="240" w:lineRule="atLeast"/>
              <w:jc w:val="center"/>
              <w:rPr>
                <w:rFonts w:ascii="宋体" w:hAnsi="宋体" w:cs="宋体"/>
                <w:color w:val="000000"/>
              </w:rPr>
            </w:pPr>
            <w:r w:rsidRPr="003643F3">
              <w:rPr>
                <w:rFonts w:ascii="宋体" w:hAnsi="宋体" w:cs="宋体"/>
                <w:color w:val="000000"/>
              </w:rPr>
              <w:t>100</w:t>
            </w:r>
          </w:p>
        </w:tc>
        <w:tc>
          <w:tcPr>
            <w:tcW w:w="940" w:type="dxa"/>
            <w:vAlign w:val="center"/>
          </w:tcPr>
          <w:p w:rsidR="00A743CF" w:rsidRPr="003643F3" w:rsidRDefault="00A743CF" w:rsidP="00E26E8A">
            <w:pPr>
              <w:jc w:val="center"/>
              <w:rPr>
                <w:rFonts w:ascii="宋体" w:hAnsi="宋体" w:cs="宋体"/>
              </w:rPr>
            </w:pPr>
            <w:r>
              <w:rPr>
                <w:rFonts w:ascii="宋体" w:hAnsi="宋体" w:cs="宋体" w:hint="eastAsia"/>
              </w:rPr>
              <w:t>20</w:t>
            </w:r>
          </w:p>
        </w:tc>
        <w:tc>
          <w:tcPr>
            <w:tcW w:w="1044" w:type="dxa"/>
            <w:vAlign w:val="center"/>
          </w:tcPr>
          <w:p w:rsidR="00A743CF" w:rsidRPr="003643F3" w:rsidRDefault="00A743CF" w:rsidP="00E26E8A">
            <w:pPr>
              <w:jc w:val="center"/>
              <w:rPr>
                <w:rFonts w:ascii="宋体" w:hAnsi="宋体" w:cs="宋体"/>
              </w:rPr>
            </w:pPr>
            <w:r>
              <w:rPr>
                <w:rFonts w:ascii="宋体" w:hAnsi="宋体" w:cs="宋体" w:hint="eastAsia"/>
              </w:rPr>
              <w:t>20</w:t>
            </w:r>
          </w:p>
        </w:tc>
        <w:tc>
          <w:tcPr>
            <w:tcW w:w="1420" w:type="dxa"/>
            <w:vAlign w:val="center"/>
          </w:tcPr>
          <w:p w:rsidR="00A743CF" w:rsidRPr="003643F3" w:rsidRDefault="00A743CF" w:rsidP="00E26E8A">
            <w:pPr>
              <w:jc w:val="center"/>
              <w:rPr>
                <w:rFonts w:ascii="宋体" w:hAnsi="宋体" w:cs="宋体"/>
              </w:rPr>
            </w:pPr>
            <w:r>
              <w:rPr>
                <w:rFonts w:ascii="宋体" w:hAnsi="宋体" w:cs="宋体" w:hint="eastAsia"/>
              </w:rPr>
              <w:t>100</w:t>
            </w:r>
          </w:p>
        </w:tc>
      </w:tr>
      <w:tr w:rsidR="00A743CF" w:rsidRPr="007B02F8" w:rsidTr="00E26E8A">
        <w:trPr>
          <w:trHeight w:val="403"/>
          <w:jc w:val="center"/>
        </w:trPr>
        <w:tc>
          <w:tcPr>
            <w:tcW w:w="476" w:type="dxa"/>
            <w:vAlign w:val="center"/>
          </w:tcPr>
          <w:p w:rsidR="00A743CF" w:rsidRPr="003643F3" w:rsidRDefault="00A743CF" w:rsidP="00E26E8A">
            <w:pPr>
              <w:jc w:val="center"/>
              <w:rPr>
                <w:rFonts w:ascii="宋体" w:hAnsi="宋体" w:cs="宋体"/>
              </w:rPr>
            </w:pPr>
            <w:r w:rsidRPr="003643F3">
              <w:rPr>
                <w:rFonts w:ascii="宋体" w:hAnsi="宋体" w:cs="宋体"/>
              </w:rPr>
              <w:t>5</w:t>
            </w:r>
          </w:p>
        </w:tc>
        <w:tc>
          <w:tcPr>
            <w:tcW w:w="1844" w:type="dxa"/>
            <w:vAlign w:val="center"/>
          </w:tcPr>
          <w:p w:rsidR="00A743CF" w:rsidRPr="003643F3" w:rsidRDefault="00A743CF" w:rsidP="00E26E8A">
            <w:pPr>
              <w:jc w:val="center"/>
              <w:rPr>
                <w:rFonts w:ascii="宋体"/>
              </w:rPr>
            </w:pPr>
            <w:r>
              <w:rPr>
                <w:rFonts w:ascii="宋体" w:hint="eastAsia"/>
              </w:rPr>
              <w:t>食品包装物</w:t>
            </w:r>
          </w:p>
        </w:tc>
        <w:tc>
          <w:tcPr>
            <w:tcW w:w="898" w:type="dxa"/>
            <w:vAlign w:val="center"/>
          </w:tcPr>
          <w:p w:rsidR="00A743CF" w:rsidRPr="003643F3" w:rsidRDefault="00A743CF" w:rsidP="00E26E8A">
            <w:pPr>
              <w:adjustRightInd w:val="0"/>
              <w:snapToGrid w:val="0"/>
              <w:spacing w:line="240" w:lineRule="atLeast"/>
              <w:jc w:val="center"/>
              <w:rPr>
                <w:rFonts w:ascii="宋体"/>
              </w:rPr>
            </w:pPr>
            <w:r>
              <w:rPr>
                <w:rFonts w:ascii="宋体" w:hint="eastAsia"/>
              </w:rPr>
              <w:t>49</w:t>
            </w:r>
          </w:p>
        </w:tc>
        <w:tc>
          <w:tcPr>
            <w:tcW w:w="975" w:type="dxa"/>
            <w:vAlign w:val="center"/>
          </w:tcPr>
          <w:p w:rsidR="00A743CF" w:rsidRPr="003643F3" w:rsidRDefault="00A743CF" w:rsidP="00E26E8A">
            <w:pPr>
              <w:adjustRightInd w:val="0"/>
              <w:snapToGrid w:val="0"/>
              <w:spacing w:line="240" w:lineRule="atLeast"/>
              <w:jc w:val="center"/>
              <w:rPr>
                <w:rFonts w:ascii="宋体"/>
              </w:rPr>
            </w:pPr>
            <w:r>
              <w:rPr>
                <w:rFonts w:ascii="宋体" w:hint="eastAsia"/>
              </w:rPr>
              <w:t>49</w:t>
            </w:r>
          </w:p>
        </w:tc>
        <w:tc>
          <w:tcPr>
            <w:tcW w:w="875" w:type="dxa"/>
            <w:vAlign w:val="center"/>
          </w:tcPr>
          <w:p w:rsidR="00A743CF" w:rsidRPr="003643F3" w:rsidRDefault="00A743CF" w:rsidP="00E26E8A">
            <w:pPr>
              <w:jc w:val="center"/>
              <w:rPr>
                <w:rFonts w:ascii="宋体" w:hAnsi="宋体" w:cs="宋体"/>
              </w:rPr>
            </w:pPr>
            <w:r>
              <w:rPr>
                <w:rFonts w:ascii="宋体" w:hAnsi="宋体" w:cs="宋体" w:hint="eastAsia"/>
              </w:rPr>
              <w:t>100</w:t>
            </w:r>
          </w:p>
        </w:tc>
        <w:tc>
          <w:tcPr>
            <w:tcW w:w="940" w:type="dxa"/>
            <w:vAlign w:val="center"/>
          </w:tcPr>
          <w:p w:rsidR="00A743CF" w:rsidRPr="003643F3" w:rsidRDefault="00A743CF" w:rsidP="00E26E8A">
            <w:pPr>
              <w:adjustRightInd w:val="0"/>
              <w:snapToGrid w:val="0"/>
              <w:spacing w:line="240" w:lineRule="atLeast"/>
              <w:jc w:val="center"/>
              <w:rPr>
                <w:rFonts w:ascii="宋体"/>
              </w:rPr>
            </w:pPr>
            <w:r>
              <w:rPr>
                <w:rFonts w:ascii="宋体" w:hint="eastAsia"/>
              </w:rPr>
              <w:t>34</w:t>
            </w:r>
          </w:p>
        </w:tc>
        <w:tc>
          <w:tcPr>
            <w:tcW w:w="1044" w:type="dxa"/>
            <w:vAlign w:val="center"/>
          </w:tcPr>
          <w:p w:rsidR="00A743CF" w:rsidRPr="003643F3" w:rsidRDefault="00A743CF" w:rsidP="00E26E8A">
            <w:pPr>
              <w:adjustRightInd w:val="0"/>
              <w:snapToGrid w:val="0"/>
              <w:spacing w:line="240" w:lineRule="atLeast"/>
              <w:jc w:val="center"/>
              <w:rPr>
                <w:rFonts w:ascii="宋体"/>
              </w:rPr>
            </w:pPr>
            <w:r>
              <w:rPr>
                <w:rFonts w:ascii="宋体" w:hint="eastAsia"/>
              </w:rPr>
              <w:t>34</w:t>
            </w:r>
          </w:p>
        </w:tc>
        <w:tc>
          <w:tcPr>
            <w:tcW w:w="1420" w:type="dxa"/>
            <w:vAlign w:val="center"/>
          </w:tcPr>
          <w:p w:rsidR="00A743CF" w:rsidRPr="003643F3" w:rsidRDefault="00A743CF" w:rsidP="00E26E8A">
            <w:pPr>
              <w:jc w:val="center"/>
              <w:rPr>
                <w:rFonts w:ascii="宋体" w:hAnsi="宋体" w:cs="宋体"/>
              </w:rPr>
            </w:pPr>
            <w:r>
              <w:rPr>
                <w:rFonts w:ascii="宋体" w:hAnsi="宋体" w:cs="宋体" w:hint="eastAsia"/>
              </w:rPr>
              <w:t>100</w:t>
            </w:r>
          </w:p>
        </w:tc>
      </w:tr>
      <w:tr w:rsidR="00A743CF" w:rsidRPr="007B02F8" w:rsidTr="00E26E8A">
        <w:trPr>
          <w:trHeight w:val="403"/>
          <w:jc w:val="center"/>
        </w:trPr>
        <w:tc>
          <w:tcPr>
            <w:tcW w:w="476" w:type="dxa"/>
            <w:vAlign w:val="center"/>
          </w:tcPr>
          <w:p w:rsidR="00A743CF" w:rsidRPr="003643F3" w:rsidRDefault="00A743CF" w:rsidP="00E26E8A">
            <w:pPr>
              <w:jc w:val="center"/>
              <w:rPr>
                <w:rFonts w:ascii="宋体" w:hAnsi="宋体" w:cs="宋体"/>
              </w:rPr>
            </w:pPr>
            <w:r w:rsidRPr="003643F3">
              <w:rPr>
                <w:rFonts w:ascii="宋体" w:hAnsi="宋体" w:cs="宋体"/>
              </w:rPr>
              <w:t>6</w:t>
            </w:r>
          </w:p>
        </w:tc>
        <w:tc>
          <w:tcPr>
            <w:tcW w:w="1844" w:type="dxa"/>
            <w:vAlign w:val="center"/>
          </w:tcPr>
          <w:p w:rsidR="00A743CF" w:rsidRPr="003643F3" w:rsidRDefault="00A743CF" w:rsidP="00E26E8A">
            <w:pPr>
              <w:jc w:val="center"/>
              <w:rPr>
                <w:rFonts w:ascii="宋体"/>
              </w:rPr>
            </w:pPr>
            <w:r w:rsidRPr="003643F3">
              <w:rPr>
                <w:rFonts w:ascii="宋体" w:hAnsi="宋体" w:cs="宋体" w:hint="eastAsia"/>
              </w:rPr>
              <w:t>电子信息产品</w:t>
            </w:r>
          </w:p>
        </w:tc>
        <w:tc>
          <w:tcPr>
            <w:tcW w:w="898" w:type="dxa"/>
            <w:vAlign w:val="center"/>
          </w:tcPr>
          <w:p w:rsidR="00A743CF" w:rsidRPr="003643F3" w:rsidRDefault="00A743CF" w:rsidP="00E26E8A">
            <w:pPr>
              <w:adjustRightInd w:val="0"/>
              <w:snapToGrid w:val="0"/>
              <w:spacing w:line="240" w:lineRule="atLeast"/>
              <w:jc w:val="center"/>
              <w:rPr>
                <w:rFonts w:ascii="宋体" w:hAnsi="宋体" w:cs="宋体"/>
              </w:rPr>
            </w:pPr>
            <w:r w:rsidRPr="003643F3">
              <w:rPr>
                <w:rFonts w:ascii="宋体" w:hAnsi="宋体" w:cs="宋体"/>
              </w:rPr>
              <w:t>39</w:t>
            </w:r>
          </w:p>
        </w:tc>
        <w:tc>
          <w:tcPr>
            <w:tcW w:w="975" w:type="dxa"/>
            <w:vAlign w:val="center"/>
          </w:tcPr>
          <w:p w:rsidR="00A743CF" w:rsidRPr="003643F3" w:rsidRDefault="00A743CF" w:rsidP="00E26E8A">
            <w:pPr>
              <w:adjustRightInd w:val="0"/>
              <w:snapToGrid w:val="0"/>
              <w:spacing w:line="240" w:lineRule="atLeast"/>
              <w:jc w:val="center"/>
              <w:rPr>
                <w:rFonts w:ascii="宋体" w:hAnsi="宋体" w:cs="宋体"/>
              </w:rPr>
            </w:pPr>
            <w:r w:rsidRPr="003643F3">
              <w:rPr>
                <w:rFonts w:ascii="宋体" w:hAnsi="宋体" w:cs="宋体"/>
              </w:rPr>
              <w:t>39</w:t>
            </w:r>
          </w:p>
        </w:tc>
        <w:tc>
          <w:tcPr>
            <w:tcW w:w="875" w:type="dxa"/>
            <w:vAlign w:val="center"/>
          </w:tcPr>
          <w:p w:rsidR="00A743CF" w:rsidRPr="003643F3" w:rsidRDefault="00A743CF" w:rsidP="00E26E8A">
            <w:pPr>
              <w:jc w:val="center"/>
              <w:rPr>
                <w:rFonts w:ascii="宋体" w:hAnsi="宋体" w:cs="宋体"/>
              </w:rPr>
            </w:pPr>
            <w:r w:rsidRPr="003643F3">
              <w:rPr>
                <w:rFonts w:ascii="宋体" w:hAnsi="宋体" w:cs="宋体"/>
              </w:rPr>
              <w:t>100</w:t>
            </w:r>
          </w:p>
        </w:tc>
        <w:tc>
          <w:tcPr>
            <w:tcW w:w="940" w:type="dxa"/>
            <w:vAlign w:val="center"/>
          </w:tcPr>
          <w:p w:rsidR="00A743CF" w:rsidRPr="003643F3" w:rsidRDefault="00A743CF" w:rsidP="00E26E8A">
            <w:pPr>
              <w:adjustRightInd w:val="0"/>
              <w:snapToGrid w:val="0"/>
              <w:spacing w:line="240" w:lineRule="atLeast"/>
              <w:jc w:val="center"/>
              <w:rPr>
                <w:rFonts w:ascii="宋体"/>
              </w:rPr>
            </w:pPr>
            <w:r>
              <w:rPr>
                <w:rFonts w:ascii="宋体" w:hint="eastAsia"/>
              </w:rPr>
              <w:t>22</w:t>
            </w:r>
          </w:p>
        </w:tc>
        <w:tc>
          <w:tcPr>
            <w:tcW w:w="1044" w:type="dxa"/>
            <w:vAlign w:val="center"/>
          </w:tcPr>
          <w:p w:rsidR="00A743CF" w:rsidRPr="003643F3" w:rsidRDefault="00A743CF" w:rsidP="00E26E8A">
            <w:pPr>
              <w:adjustRightInd w:val="0"/>
              <w:snapToGrid w:val="0"/>
              <w:spacing w:line="240" w:lineRule="atLeast"/>
              <w:jc w:val="center"/>
              <w:rPr>
                <w:rFonts w:ascii="宋体"/>
              </w:rPr>
            </w:pPr>
            <w:r>
              <w:rPr>
                <w:rFonts w:ascii="宋体" w:hint="eastAsia"/>
              </w:rPr>
              <w:t>22</w:t>
            </w:r>
          </w:p>
        </w:tc>
        <w:tc>
          <w:tcPr>
            <w:tcW w:w="1420" w:type="dxa"/>
            <w:vAlign w:val="center"/>
          </w:tcPr>
          <w:p w:rsidR="00A743CF" w:rsidRPr="003643F3" w:rsidRDefault="00A743CF" w:rsidP="00E26E8A">
            <w:pPr>
              <w:jc w:val="center"/>
              <w:rPr>
                <w:rFonts w:ascii="宋体" w:hAnsi="宋体" w:cs="宋体"/>
              </w:rPr>
            </w:pPr>
            <w:r>
              <w:rPr>
                <w:rFonts w:ascii="宋体" w:hAnsi="宋体" w:cs="宋体" w:hint="eastAsia"/>
              </w:rPr>
              <w:t>100</w:t>
            </w:r>
          </w:p>
        </w:tc>
      </w:tr>
      <w:tr w:rsidR="00A743CF" w:rsidRPr="007B02F8" w:rsidTr="00E26E8A">
        <w:trPr>
          <w:trHeight w:val="403"/>
          <w:jc w:val="center"/>
        </w:trPr>
        <w:tc>
          <w:tcPr>
            <w:tcW w:w="476" w:type="dxa"/>
            <w:vAlign w:val="center"/>
          </w:tcPr>
          <w:p w:rsidR="00A743CF" w:rsidRPr="003643F3" w:rsidRDefault="00A743CF" w:rsidP="00E26E8A">
            <w:pPr>
              <w:jc w:val="center"/>
              <w:rPr>
                <w:rFonts w:ascii="宋体" w:hAnsi="宋体" w:cs="宋体"/>
              </w:rPr>
            </w:pPr>
            <w:r w:rsidRPr="003643F3">
              <w:rPr>
                <w:rFonts w:ascii="宋体" w:hAnsi="宋体" w:cs="宋体"/>
              </w:rPr>
              <w:t>7</w:t>
            </w:r>
          </w:p>
        </w:tc>
        <w:tc>
          <w:tcPr>
            <w:tcW w:w="1844" w:type="dxa"/>
            <w:vAlign w:val="center"/>
          </w:tcPr>
          <w:p w:rsidR="00A743CF" w:rsidRPr="003643F3" w:rsidRDefault="00A743CF" w:rsidP="00E26E8A">
            <w:pPr>
              <w:jc w:val="center"/>
              <w:rPr>
                <w:rFonts w:ascii="宋体"/>
              </w:rPr>
            </w:pPr>
            <w:r>
              <w:rPr>
                <w:rFonts w:ascii="宋体" w:hint="eastAsia"/>
              </w:rPr>
              <w:t>消防产品</w:t>
            </w:r>
          </w:p>
        </w:tc>
        <w:tc>
          <w:tcPr>
            <w:tcW w:w="898" w:type="dxa"/>
            <w:vAlign w:val="center"/>
          </w:tcPr>
          <w:p w:rsidR="00A743CF" w:rsidRPr="003643F3" w:rsidRDefault="00A743CF" w:rsidP="00E26E8A">
            <w:pPr>
              <w:adjustRightInd w:val="0"/>
              <w:snapToGrid w:val="0"/>
              <w:spacing w:line="240" w:lineRule="atLeast"/>
              <w:jc w:val="center"/>
              <w:rPr>
                <w:rFonts w:ascii="宋体" w:hAnsi="宋体" w:cs="宋体"/>
              </w:rPr>
            </w:pPr>
            <w:r>
              <w:rPr>
                <w:rFonts w:ascii="宋体" w:hAnsi="宋体" w:cs="宋体" w:hint="eastAsia"/>
              </w:rPr>
              <w:t>9</w:t>
            </w:r>
          </w:p>
        </w:tc>
        <w:tc>
          <w:tcPr>
            <w:tcW w:w="975" w:type="dxa"/>
            <w:vAlign w:val="center"/>
          </w:tcPr>
          <w:p w:rsidR="00A743CF" w:rsidRPr="003643F3" w:rsidRDefault="00A743CF" w:rsidP="00E26E8A">
            <w:pPr>
              <w:adjustRightInd w:val="0"/>
              <w:snapToGrid w:val="0"/>
              <w:spacing w:line="240" w:lineRule="atLeast"/>
              <w:jc w:val="center"/>
              <w:rPr>
                <w:rFonts w:ascii="宋体" w:hAnsi="宋体" w:cs="宋体"/>
              </w:rPr>
            </w:pPr>
            <w:r>
              <w:rPr>
                <w:rFonts w:ascii="宋体" w:hAnsi="宋体" w:cs="宋体" w:hint="eastAsia"/>
              </w:rPr>
              <w:t>9</w:t>
            </w:r>
          </w:p>
        </w:tc>
        <w:tc>
          <w:tcPr>
            <w:tcW w:w="875" w:type="dxa"/>
            <w:vAlign w:val="center"/>
          </w:tcPr>
          <w:p w:rsidR="00A743CF" w:rsidRPr="003643F3" w:rsidRDefault="00A743CF" w:rsidP="00E26E8A">
            <w:pPr>
              <w:jc w:val="center"/>
              <w:rPr>
                <w:rFonts w:ascii="宋体" w:hAnsi="宋体" w:cs="宋体"/>
              </w:rPr>
            </w:pPr>
            <w:r>
              <w:rPr>
                <w:rFonts w:ascii="宋体" w:hAnsi="宋体" w:cs="宋体" w:hint="eastAsia"/>
              </w:rPr>
              <w:t>100</w:t>
            </w:r>
          </w:p>
        </w:tc>
        <w:tc>
          <w:tcPr>
            <w:tcW w:w="940" w:type="dxa"/>
            <w:vAlign w:val="center"/>
          </w:tcPr>
          <w:p w:rsidR="00A743CF" w:rsidRPr="003643F3" w:rsidRDefault="00A743CF" w:rsidP="00E26E8A">
            <w:pPr>
              <w:adjustRightInd w:val="0"/>
              <w:snapToGrid w:val="0"/>
              <w:spacing w:line="240" w:lineRule="atLeast"/>
              <w:jc w:val="center"/>
              <w:rPr>
                <w:rFonts w:ascii="宋体" w:hAnsi="宋体" w:cs="宋体"/>
              </w:rPr>
            </w:pPr>
            <w:r>
              <w:rPr>
                <w:rFonts w:ascii="宋体" w:hAnsi="宋体" w:cs="宋体" w:hint="eastAsia"/>
              </w:rPr>
              <w:t>3</w:t>
            </w:r>
          </w:p>
        </w:tc>
        <w:tc>
          <w:tcPr>
            <w:tcW w:w="1044" w:type="dxa"/>
            <w:vAlign w:val="center"/>
          </w:tcPr>
          <w:p w:rsidR="00A743CF" w:rsidRPr="003643F3" w:rsidRDefault="00A743CF" w:rsidP="00E26E8A">
            <w:pPr>
              <w:adjustRightInd w:val="0"/>
              <w:snapToGrid w:val="0"/>
              <w:spacing w:line="240" w:lineRule="atLeast"/>
              <w:jc w:val="center"/>
              <w:rPr>
                <w:rFonts w:ascii="宋体" w:hAnsi="宋体" w:cs="宋体"/>
              </w:rPr>
            </w:pPr>
            <w:r>
              <w:rPr>
                <w:rFonts w:ascii="宋体" w:hAnsi="宋体" w:cs="宋体" w:hint="eastAsia"/>
              </w:rPr>
              <w:t>3</w:t>
            </w:r>
          </w:p>
        </w:tc>
        <w:tc>
          <w:tcPr>
            <w:tcW w:w="1420" w:type="dxa"/>
            <w:vAlign w:val="center"/>
          </w:tcPr>
          <w:p w:rsidR="00A743CF" w:rsidRPr="003643F3" w:rsidRDefault="00A743CF" w:rsidP="00E26E8A">
            <w:pPr>
              <w:jc w:val="center"/>
              <w:rPr>
                <w:rFonts w:ascii="宋体" w:hAnsi="宋体" w:cs="宋体"/>
              </w:rPr>
            </w:pPr>
            <w:r>
              <w:rPr>
                <w:rFonts w:ascii="宋体" w:hAnsi="宋体" w:cs="宋体" w:hint="eastAsia"/>
              </w:rPr>
              <w:t>100</w:t>
            </w:r>
          </w:p>
        </w:tc>
      </w:tr>
      <w:tr w:rsidR="00A743CF" w:rsidRPr="00EE114D" w:rsidTr="00E26E8A">
        <w:trPr>
          <w:trHeight w:val="403"/>
          <w:jc w:val="center"/>
        </w:trPr>
        <w:tc>
          <w:tcPr>
            <w:tcW w:w="476" w:type="dxa"/>
            <w:vAlign w:val="center"/>
          </w:tcPr>
          <w:p w:rsidR="00A743CF" w:rsidRPr="003643F3" w:rsidRDefault="00A743CF" w:rsidP="00E26E8A">
            <w:pPr>
              <w:jc w:val="center"/>
              <w:rPr>
                <w:rFonts w:ascii="宋体"/>
                <w:color w:val="000000"/>
              </w:rPr>
            </w:pPr>
            <w:r>
              <w:rPr>
                <w:rFonts w:ascii="宋体" w:hAnsi="宋体" w:cs="宋体"/>
                <w:color w:val="000000"/>
              </w:rPr>
              <w:t>8</w:t>
            </w:r>
          </w:p>
        </w:tc>
        <w:tc>
          <w:tcPr>
            <w:tcW w:w="1844" w:type="dxa"/>
            <w:vAlign w:val="center"/>
          </w:tcPr>
          <w:p w:rsidR="00A743CF" w:rsidRPr="003643F3" w:rsidRDefault="00A743CF" w:rsidP="00E26E8A">
            <w:pPr>
              <w:jc w:val="center"/>
              <w:rPr>
                <w:rFonts w:ascii="宋体"/>
                <w:color w:val="000000"/>
              </w:rPr>
            </w:pPr>
            <w:r>
              <w:rPr>
                <w:rFonts w:ascii="宋体" w:hint="eastAsia"/>
                <w:color w:val="000000"/>
              </w:rPr>
              <w:t>管桩</w:t>
            </w:r>
          </w:p>
        </w:tc>
        <w:tc>
          <w:tcPr>
            <w:tcW w:w="898" w:type="dxa"/>
            <w:vAlign w:val="center"/>
          </w:tcPr>
          <w:p w:rsidR="00A743CF" w:rsidRPr="003643F3" w:rsidRDefault="00A743CF" w:rsidP="00E26E8A">
            <w:pPr>
              <w:adjustRightInd w:val="0"/>
              <w:snapToGrid w:val="0"/>
              <w:spacing w:line="240" w:lineRule="atLeast"/>
              <w:jc w:val="center"/>
              <w:rPr>
                <w:rFonts w:ascii="宋体"/>
                <w:color w:val="000000"/>
              </w:rPr>
            </w:pPr>
            <w:r>
              <w:rPr>
                <w:rFonts w:ascii="宋体" w:hint="eastAsia"/>
                <w:color w:val="000000"/>
              </w:rPr>
              <w:t>12</w:t>
            </w:r>
          </w:p>
        </w:tc>
        <w:tc>
          <w:tcPr>
            <w:tcW w:w="975" w:type="dxa"/>
            <w:vAlign w:val="center"/>
          </w:tcPr>
          <w:p w:rsidR="00A743CF" w:rsidRPr="003643F3" w:rsidRDefault="00A743CF" w:rsidP="00E26E8A">
            <w:pPr>
              <w:adjustRightInd w:val="0"/>
              <w:snapToGrid w:val="0"/>
              <w:spacing w:line="240" w:lineRule="atLeast"/>
              <w:jc w:val="center"/>
              <w:rPr>
                <w:rFonts w:ascii="宋体"/>
                <w:color w:val="000000"/>
              </w:rPr>
            </w:pPr>
            <w:r>
              <w:rPr>
                <w:rFonts w:ascii="宋体" w:hint="eastAsia"/>
                <w:color w:val="000000"/>
              </w:rPr>
              <w:t>12</w:t>
            </w:r>
          </w:p>
        </w:tc>
        <w:tc>
          <w:tcPr>
            <w:tcW w:w="875" w:type="dxa"/>
            <w:vAlign w:val="center"/>
          </w:tcPr>
          <w:p w:rsidR="00A743CF" w:rsidRPr="003643F3" w:rsidRDefault="00A743CF" w:rsidP="00E26E8A">
            <w:pPr>
              <w:adjustRightInd w:val="0"/>
              <w:snapToGrid w:val="0"/>
              <w:spacing w:line="240" w:lineRule="atLeast"/>
              <w:jc w:val="center"/>
              <w:rPr>
                <w:rFonts w:ascii="宋体"/>
                <w:color w:val="000000"/>
              </w:rPr>
            </w:pPr>
            <w:r>
              <w:rPr>
                <w:rFonts w:ascii="宋体" w:hint="eastAsia"/>
                <w:color w:val="000000"/>
              </w:rPr>
              <w:t>100</w:t>
            </w:r>
          </w:p>
        </w:tc>
        <w:tc>
          <w:tcPr>
            <w:tcW w:w="940" w:type="dxa"/>
            <w:vAlign w:val="center"/>
          </w:tcPr>
          <w:p w:rsidR="00A743CF" w:rsidRPr="003643F3" w:rsidRDefault="00A743CF" w:rsidP="00E26E8A">
            <w:pPr>
              <w:jc w:val="center"/>
              <w:rPr>
                <w:rFonts w:ascii="宋体"/>
                <w:color w:val="000000"/>
              </w:rPr>
            </w:pPr>
            <w:r>
              <w:rPr>
                <w:rFonts w:ascii="宋体" w:hint="eastAsia"/>
                <w:color w:val="000000"/>
              </w:rPr>
              <w:t>18</w:t>
            </w:r>
          </w:p>
        </w:tc>
        <w:tc>
          <w:tcPr>
            <w:tcW w:w="1044" w:type="dxa"/>
            <w:vAlign w:val="center"/>
          </w:tcPr>
          <w:p w:rsidR="00A743CF" w:rsidRPr="003643F3" w:rsidRDefault="00A743CF" w:rsidP="00E26E8A">
            <w:pPr>
              <w:jc w:val="center"/>
              <w:rPr>
                <w:rFonts w:ascii="宋体"/>
                <w:color w:val="000000"/>
              </w:rPr>
            </w:pPr>
            <w:r>
              <w:rPr>
                <w:rFonts w:ascii="宋体" w:hint="eastAsia"/>
                <w:color w:val="000000"/>
              </w:rPr>
              <w:t>18</w:t>
            </w:r>
          </w:p>
        </w:tc>
        <w:tc>
          <w:tcPr>
            <w:tcW w:w="1420" w:type="dxa"/>
            <w:vAlign w:val="center"/>
          </w:tcPr>
          <w:p w:rsidR="00A743CF" w:rsidRPr="003643F3" w:rsidRDefault="00A743CF" w:rsidP="00E26E8A">
            <w:pPr>
              <w:jc w:val="center"/>
              <w:rPr>
                <w:rFonts w:ascii="宋体" w:hAnsi="宋体" w:cs="宋体"/>
                <w:color w:val="000000"/>
              </w:rPr>
            </w:pPr>
            <w:r>
              <w:rPr>
                <w:rFonts w:ascii="宋体" w:hAnsi="宋体" w:cs="宋体" w:hint="eastAsia"/>
                <w:color w:val="000000"/>
              </w:rPr>
              <w:t>100</w:t>
            </w:r>
          </w:p>
        </w:tc>
      </w:tr>
      <w:tr w:rsidR="00A743CF" w:rsidRPr="00EE114D" w:rsidTr="00E26E8A">
        <w:trPr>
          <w:trHeight w:val="403"/>
          <w:jc w:val="center"/>
        </w:trPr>
        <w:tc>
          <w:tcPr>
            <w:tcW w:w="476" w:type="dxa"/>
            <w:vAlign w:val="center"/>
          </w:tcPr>
          <w:p w:rsidR="00A743CF" w:rsidRPr="003643F3" w:rsidRDefault="00A743CF" w:rsidP="00E26E8A">
            <w:pPr>
              <w:jc w:val="center"/>
              <w:rPr>
                <w:rFonts w:ascii="宋体"/>
                <w:color w:val="000000"/>
              </w:rPr>
            </w:pPr>
            <w:r>
              <w:rPr>
                <w:rFonts w:ascii="宋体" w:hAnsi="宋体" w:cs="宋体"/>
                <w:color w:val="000000"/>
              </w:rPr>
              <w:t>9</w:t>
            </w:r>
          </w:p>
        </w:tc>
        <w:tc>
          <w:tcPr>
            <w:tcW w:w="1844" w:type="dxa"/>
            <w:vAlign w:val="center"/>
          </w:tcPr>
          <w:p w:rsidR="00A743CF" w:rsidRPr="003643F3" w:rsidRDefault="00A743CF" w:rsidP="00E26E8A">
            <w:pPr>
              <w:jc w:val="center"/>
              <w:rPr>
                <w:rFonts w:ascii="宋体"/>
                <w:color w:val="000000"/>
              </w:rPr>
            </w:pPr>
            <w:r>
              <w:rPr>
                <w:rFonts w:ascii="宋体" w:hint="eastAsia"/>
                <w:color w:val="000000"/>
              </w:rPr>
              <w:t>照明设备</w:t>
            </w:r>
          </w:p>
        </w:tc>
        <w:tc>
          <w:tcPr>
            <w:tcW w:w="898" w:type="dxa"/>
            <w:vAlign w:val="center"/>
          </w:tcPr>
          <w:p w:rsidR="00A743CF" w:rsidRPr="003643F3" w:rsidRDefault="00A743CF" w:rsidP="00E26E8A">
            <w:pPr>
              <w:adjustRightInd w:val="0"/>
              <w:snapToGrid w:val="0"/>
              <w:spacing w:line="240" w:lineRule="atLeast"/>
              <w:jc w:val="center"/>
              <w:rPr>
                <w:rFonts w:ascii="宋体"/>
                <w:color w:val="000000"/>
              </w:rPr>
            </w:pPr>
            <w:r>
              <w:rPr>
                <w:rFonts w:ascii="宋体" w:hint="eastAsia"/>
                <w:color w:val="000000"/>
              </w:rPr>
              <w:t>8</w:t>
            </w:r>
          </w:p>
        </w:tc>
        <w:tc>
          <w:tcPr>
            <w:tcW w:w="975" w:type="dxa"/>
            <w:vAlign w:val="center"/>
          </w:tcPr>
          <w:p w:rsidR="00A743CF" w:rsidRPr="003643F3" w:rsidRDefault="00A743CF" w:rsidP="00E26E8A">
            <w:pPr>
              <w:adjustRightInd w:val="0"/>
              <w:snapToGrid w:val="0"/>
              <w:spacing w:line="240" w:lineRule="atLeast"/>
              <w:jc w:val="center"/>
              <w:rPr>
                <w:rFonts w:ascii="宋体"/>
                <w:color w:val="000000"/>
              </w:rPr>
            </w:pPr>
            <w:r>
              <w:rPr>
                <w:rFonts w:ascii="宋体" w:hint="eastAsia"/>
                <w:color w:val="000000"/>
              </w:rPr>
              <w:t>8</w:t>
            </w:r>
          </w:p>
        </w:tc>
        <w:tc>
          <w:tcPr>
            <w:tcW w:w="875" w:type="dxa"/>
            <w:vAlign w:val="center"/>
          </w:tcPr>
          <w:p w:rsidR="00A743CF" w:rsidRPr="003643F3" w:rsidRDefault="00A743CF" w:rsidP="00E26E8A">
            <w:pPr>
              <w:adjustRightInd w:val="0"/>
              <w:snapToGrid w:val="0"/>
              <w:spacing w:line="240" w:lineRule="atLeast"/>
              <w:jc w:val="center"/>
              <w:rPr>
                <w:rFonts w:ascii="宋体" w:hAnsi="宋体" w:cs="宋体"/>
                <w:color w:val="000000"/>
              </w:rPr>
            </w:pPr>
            <w:r>
              <w:rPr>
                <w:rFonts w:ascii="宋体" w:hAnsi="宋体" w:cs="宋体" w:hint="eastAsia"/>
                <w:color w:val="000000"/>
              </w:rPr>
              <w:t>100</w:t>
            </w:r>
          </w:p>
        </w:tc>
        <w:tc>
          <w:tcPr>
            <w:tcW w:w="940" w:type="dxa"/>
            <w:vAlign w:val="center"/>
          </w:tcPr>
          <w:p w:rsidR="00A743CF" w:rsidRPr="003643F3" w:rsidRDefault="00A743CF" w:rsidP="00E26E8A">
            <w:pPr>
              <w:adjustRightInd w:val="0"/>
              <w:snapToGrid w:val="0"/>
              <w:spacing w:line="240" w:lineRule="atLeast"/>
              <w:jc w:val="center"/>
              <w:rPr>
                <w:rFonts w:ascii="宋体"/>
                <w:color w:val="000000"/>
              </w:rPr>
            </w:pPr>
            <w:r>
              <w:rPr>
                <w:rFonts w:ascii="宋体" w:hint="eastAsia"/>
                <w:color w:val="000000"/>
              </w:rPr>
              <w:t>8</w:t>
            </w:r>
          </w:p>
        </w:tc>
        <w:tc>
          <w:tcPr>
            <w:tcW w:w="1044" w:type="dxa"/>
            <w:vAlign w:val="center"/>
          </w:tcPr>
          <w:p w:rsidR="00A743CF" w:rsidRPr="003643F3" w:rsidRDefault="00A743CF" w:rsidP="00E26E8A">
            <w:pPr>
              <w:adjustRightInd w:val="0"/>
              <w:snapToGrid w:val="0"/>
              <w:spacing w:line="240" w:lineRule="atLeast"/>
              <w:jc w:val="center"/>
              <w:rPr>
                <w:rFonts w:ascii="宋体"/>
                <w:color w:val="000000"/>
              </w:rPr>
            </w:pPr>
            <w:r>
              <w:rPr>
                <w:rFonts w:ascii="宋体" w:hint="eastAsia"/>
                <w:color w:val="000000"/>
              </w:rPr>
              <w:t>8</w:t>
            </w:r>
          </w:p>
        </w:tc>
        <w:tc>
          <w:tcPr>
            <w:tcW w:w="1420" w:type="dxa"/>
            <w:vAlign w:val="center"/>
          </w:tcPr>
          <w:p w:rsidR="00A743CF" w:rsidRPr="003643F3" w:rsidRDefault="00A743CF" w:rsidP="00E26E8A">
            <w:pPr>
              <w:adjustRightInd w:val="0"/>
              <w:snapToGrid w:val="0"/>
              <w:spacing w:line="240" w:lineRule="atLeast"/>
              <w:jc w:val="center"/>
              <w:rPr>
                <w:rFonts w:ascii="宋体" w:hAnsi="宋体" w:cs="宋体"/>
                <w:color w:val="000000"/>
              </w:rPr>
            </w:pPr>
            <w:r>
              <w:rPr>
                <w:rFonts w:ascii="宋体" w:hAnsi="宋体" w:cs="宋体" w:hint="eastAsia"/>
                <w:color w:val="000000"/>
              </w:rPr>
              <w:t>100</w:t>
            </w:r>
          </w:p>
        </w:tc>
      </w:tr>
      <w:tr w:rsidR="00A743CF" w:rsidRPr="00EE114D" w:rsidTr="00E26E8A">
        <w:trPr>
          <w:trHeight w:val="403"/>
          <w:jc w:val="center"/>
        </w:trPr>
        <w:tc>
          <w:tcPr>
            <w:tcW w:w="476" w:type="dxa"/>
            <w:vAlign w:val="center"/>
          </w:tcPr>
          <w:p w:rsidR="00A743CF" w:rsidRPr="003643F3" w:rsidRDefault="00A743CF" w:rsidP="00E26E8A">
            <w:pPr>
              <w:jc w:val="center"/>
              <w:rPr>
                <w:rFonts w:ascii="宋体"/>
                <w:color w:val="000000"/>
              </w:rPr>
            </w:pPr>
            <w:r>
              <w:rPr>
                <w:rFonts w:ascii="宋体" w:hAnsi="宋体" w:cs="宋体"/>
                <w:color w:val="000000"/>
              </w:rPr>
              <w:t>10</w:t>
            </w:r>
          </w:p>
        </w:tc>
        <w:tc>
          <w:tcPr>
            <w:tcW w:w="1844" w:type="dxa"/>
            <w:vAlign w:val="center"/>
          </w:tcPr>
          <w:p w:rsidR="00A743CF" w:rsidRPr="003643F3" w:rsidRDefault="00A743CF" w:rsidP="00E26E8A">
            <w:pPr>
              <w:jc w:val="center"/>
              <w:rPr>
                <w:rFonts w:ascii="宋体"/>
                <w:color w:val="000000"/>
              </w:rPr>
            </w:pPr>
            <w:r>
              <w:rPr>
                <w:rFonts w:ascii="宋体" w:hint="eastAsia"/>
                <w:color w:val="000000"/>
              </w:rPr>
              <w:t>管材管件</w:t>
            </w:r>
          </w:p>
        </w:tc>
        <w:tc>
          <w:tcPr>
            <w:tcW w:w="898" w:type="dxa"/>
            <w:vAlign w:val="center"/>
          </w:tcPr>
          <w:p w:rsidR="00A743CF" w:rsidRPr="003643F3" w:rsidRDefault="00A743CF" w:rsidP="00E26E8A">
            <w:pPr>
              <w:adjustRightInd w:val="0"/>
              <w:snapToGrid w:val="0"/>
              <w:spacing w:line="240" w:lineRule="atLeast"/>
              <w:jc w:val="center"/>
              <w:rPr>
                <w:rFonts w:ascii="宋体"/>
                <w:color w:val="000000"/>
              </w:rPr>
            </w:pPr>
            <w:r>
              <w:rPr>
                <w:rFonts w:ascii="宋体" w:hint="eastAsia"/>
                <w:color w:val="000000"/>
              </w:rPr>
              <w:t>19</w:t>
            </w:r>
          </w:p>
        </w:tc>
        <w:tc>
          <w:tcPr>
            <w:tcW w:w="975" w:type="dxa"/>
            <w:vAlign w:val="center"/>
          </w:tcPr>
          <w:p w:rsidR="00A743CF" w:rsidRPr="003643F3" w:rsidRDefault="00A743CF" w:rsidP="00E26E8A">
            <w:pPr>
              <w:adjustRightInd w:val="0"/>
              <w:snapToGrid w:val="0"/>
              <w:spacing w:line="240" w:lineRule="atLeast"/>
              <w:jc w:val="center"/>
              <w:rPr>
                <w:rFonts w:ascii="宋体"/>
                <w:color w:val="000000"/>
              </w:rPr>
            </w:pPr>
            <w:r>
              <w:rPr>
                <w:rFonts w:ascii="宋体" w:hint="eastAsia"/>
                <w:color w:val="000000"/>
              </w:rPr>
              <w:t>19</w:t>
            </w:r>
          </w:p>
        </w:tc>
        <w:tc>
          <w:tcPr>
            <w:tcW w:w="875" w:type="dxa"/>
            <w:vAlign w:val="center"/>
          </w:tcPr>
          <w:p w:rsidR="00A743CF" w:rsidRPr="003643F3" w:rsidRDefault="00A743CF" w:rsidP="00E26E8A">
            <w:pPr>
              <w:adjustRightInd w:val="0"/>
              <w:snapToGrid w:val="0"/>
              <w:spacing w:line="240" w:lineRule="atLeast"/>
              <w:jc w:val="center"/>
              <w:rPr>
                <w:rFonts w:ascii="宋体" w:hAnsi="宋体" w:cs="宋体"/>
                <w:color w:val="000000"/>
              </w:rPr>
            </w:pPr>
            <w:r>
              <w:rPr>
                <w:rFonts w:ascii="宋体" w:hAnsi="宋体" w:cs="宋体" w:hint="eastAsia"/>
                <w:color w:val="000000"/>
              </w:rPr>
              <w:t>100</w:t>
            </w:r>
          </w:p>
        </w:tc>
        <w:tc>
          <w:tcPr>
            <w:tcW w:w="940" w:type="dxa"/>
            <w:vAlign w:val="center"/>
          </w:tcPr>
          <w:p w:rsidR="00A743CF" w:rsidRPr="003643F3" w:rsidRDefault="00A743CF" w:rsidP="00E26E8A">
            <w:pPr>
              <w:adjustRightInd w:val="0"/>
              <w:snapToGrid w:val="0"/>
              <w:spacing w:line="240" w:lineRule="atLeast"/>
              <w:jc w:val="center"/>
              <w:rPr>
                <w:rFonts w:ascii="宋体"/>
                <w:color w:val="000000"/>
              </w:rPr>
            </w:pPr>
            <w:r>
              <w:rPr>
                <w:rFonts w:ascii="宋体" w:hint="eastAsia"/>
                <w:color w:val="000000"/>
              </w:rPr>
              <w:t>10</w:t>
            </w:r>
          </w:p>
        </w:tc>
        <w:tc>
          <w:tcPr>
            <w:tcW w:w="1044" w:type="dxa"/>
            <w:vAlign w:val="center"/>
          </w:tcPr>
          <w:p w:rsidR="00A743CF" w:rsidRPr="003643F3" w:rsidRDefault="00A743CF" w:rsidP="00E26E8A">
            <w:pPr>
              <w:adjustRightInd w:val="0"/>
              <w:snapToGrid w:val="0"/>
              <w:spacing w:line="240" w:lineRule="atLeast"/>
              <w:jc w:val="center"/>
              <w:rPr>
                <w:rFonts w:ascii="宋体"/>
                <w:color w:val="000000"/>
              </w:rPr>
            </w:pPr>
            <w:r>
              <w:rPr>
                <w:rFonts w:ascii="宋体" w:hint="eastAsia"/>
                <w:color w:val="000000"/>
              </w:rPr>
              <w:t>10</w:t>
            </w:r>
          </w:p>
        </w:tc>
        <w:tc>
          <w:tcPr>
            <w:tcW w:w="1420" w:type="dxa"/>
            <w:vAlign w:val="center"/>
          </w:tcPr>
          <w:p w:rsidR="00A743CF" w:rsidRPr="003643F3" w:rsidRDefault="00A743CF" w:rsidP="00E26E8A">
            <w:pPr>
              <w:adjustRightInd w:val="0"/>
              <w:snapToGrid w:val="0"/>
              <w:spacing w:line="240" w:lineRule="atLeast"/>
              <w:jc w:val="center"/>
              <w:rPr>
                <w:rFonts w:ascii="宋体" w:hAnsi="宋体" w:cs="宋体"/>
                <w:color w:val="000000"/>
              </w:rPr>
            </w:pPr>
            <w:r>
              <w:rPr>
                <w:rFonts w:ascii="宋体" w:hAnsi="宋体" w:cs="宋体" w:hint="eastAsia"/>
                <w:color w:val="000000"/>
              </w:rPr>
              <w:t>100</w:t>
            </w:r>
          </w:p>
        </w:tc>
      </w:tr>
      <w:tr w:rsidR="00A743CF" w:rsidRPr="00EE114D" w:rsidTr="00E26E8A">
        <w:trPr>
          <w:trHeight w:val="403"/>
          <w:jc w:val="center"/>
        </w:trPr>
        <w:tc>
          <w:tcPr>
            <w:tcW w:w="476" w:type="dxa"/>
            <w:vAlign w:val="center"/>
          </w:tcPr>
          <w:p w:rsidR="00A743CF" w:rsidRPr="003643F3" w:rsidRDefault="00A743CF" w:rsidP="00E26E8A">
            <w:pPr>
              <w:jc w:val="center"/>
              <w:rPr>
                <w:rFonts w:ascii="宋体"/>
                <w:color w:val="000000"/>
              </w:rPr>
            </w:pPr>
            <w:r>
              <w:rPr>
                <w:rFonts w:ascii="宋体" w:hAnsi="宋体" w:cs="宋体"/>
                <w:color w:val="000000"/>
              </w:rPr>
              <w:t>11</w:t>
            </w:r>
          </w:p>
        </w:tc>
        <w:tc>
          <w:tcPr>
            <w:tcW w:w="1844" w:type="dxa"/>
            <w:vAlign w:val="center"/>
          </w:tcPr>
          <w:p w:rsidR="00A743CF" w:rsidRPr="003643F3" w:rsidRDefault="00A743CF" w:rsidP="00E26E8A">
            <w:pPr>
              <w:jc w:val="center"/>
              <w:rPr>
                <w:rFonts w:ascii="宋体"/>
                <w:color w:val="000000"/>
              </w:rPr>
            </w:pPr>
            <w:r>
              <w:rPr>
                <w:rFonts w:ascii="宋体" w:cs="宋体" w:hint="eastAsia"/>
                <w:color w:val="000000"/>
              </w:rPr>
              <w:t>自行车及零部件</w:t>
            </w:r>
          </w:p>
        </w:tc>
        <w:tc>
          <w:tcPr>
            <w:tcW w:w="898" w:type="dxa"/>
            <w:vAlign w:val="center"/>
          </w:tcPr>
          <w:p w:rsidR="00A743CF" w:rsidRPr="003643F3" w:rsidRDefault="00A743CF" w:rsidP="00E26E8A">
            <w:pPr>
              <w:adjustRightInd w:val="0"/>
              <w:snapToGrid w:val="0"/>
              <w:spacing w:line="240" w:lineRule="atLeast"/>
              <w:jc w:val="center"/>
              <w:rPr>
                <w:rFonts w:ascii="宋体"/>
                <w:color w:val="000000"/>
              </w:rPr>
            </w:pPr>
            <w:r>
              <w:rPr>
                <w:rFonts w:ascii="宋体" w:hAnsi="宋体" w:cs="宋体"/>
                <w:color w:val="000000"/>
              </w:rPr>
              <w:t>8</w:t>
            </w:r>
          </w:p>
        </w:tc>
        <w:tc>
          <w:tcPr>
            <w:tcW w:w="975" w:type="dxa"/>
            <w:vAlign w:val="center"/>
          </w:tcPr>
          <w:p w:rsidR="00A743CF" w:rsidRPr="003643F3" w:rsidRDefault="00A743CF" w:rsidP="00E26E8A">
            <w:pPr>
              <w:adjustRightInd w:val="0"/>
              <w:snapToGrid w:val="0"/>
              <w:spacing w:line="240" w:lineRule="atLeast"/>
              <w:jc w:val="center"/>
              <w:rPr>
                <w:rFonts w:ascii="宋体"/>
                <w:color w:val="000000"/>
              </w:rPr>
            </w:pPr>
            <w:r>
              <w:rPr>
                <w:rFonts w:ascii="宋体" w:hAnsi="宋体" w:cs="宋体"/>
                <w:color w:val="000000"/>
              </w:rPr>
              <w:t>7</w:t>
            </w:r>
          </w:p>
        </w:tc>
        <w:tc>
          <w:tcPr>
            <w:tcW w:w="875" w:type="dxa"/>
            <w:vAlign w:val="center"/>
          </w:tcPr>
          <w:p w:rsidR="00A743CF" w:rsidRPr="003643F3" w:rsidRDefault="00A743CF" w:rsidP="00E26E8A">
            <w:pPr>
              <w:adjustRightInd w:val="0"/>
              <w:snapToGrid w:val="0"/>
              <w:spacing w:line="240" w:lineRule="atLeast"/>
              <w:jc w:val="center"/>
              <w:rPr>
                <w:rFonts w:ascii="宋体"/>
                <w:color w:val="000000"/>
              </w:rPr>
            </w:pPr>
            <w:r>
              <w:rPr>
                <w:rFonts w:ascii="宋体" w:hAnsi="宋体" w:cs="宋体"/>
                <w:color w:val="000000"/>
              </w:rPr>
              <w:t>87.5</w:t>
            </w:r>
          </w:p>
        </w:tc>
        <w:tc>
          <w:tcPr>
            <w:tcW w:w="940" w:type="dxa"/>
            <w:vAlign w:val="center"/>
          </w:tcPr>
          <w:p w:rsidR="00A743CF" w:rsidRPr="003643F3" w:rsidRDefault="00A743CF" w:rsidP="00E26E8A">
            <w:pPr>
              <w:jc w:val="center"/>
              <w:rPr>
                <w:rFonts w:ascii="宋体"/>
                <w:color w:val="000000"/>
              </w:rPr>
            </w:pPr>
            <w:r>
              <w:rPr>
                <w:rFonts w:ascii="宋体" w:hint="eastAsia"/>
                <w:color w:val="000000"/>
              </w:rPr>
              <w:t>13</w:t>
            </w:r>
          </w:p>
        </w:tc>
        <w:tc>
          <w:tcPr>
            <w:tcW w:w="1044" w:type="dxa"/>
            <w:vAlign w:val="center"/>
          </w:tcPr>
          <w:p w:rsidR="00A743CF" w:rsidRPr="003643F3" w:rsidRDefault="00A743CF" w:rsidP="00E26E8A">
            <w:pPr>
              <w:jc w:val="center"/>
              <w:rPr>
                <w:rFonts w:ascii="宋体"/>
                <w:color w:val="000000"/>
              </w:rPr>
            </w:pPr>
            <w:r>
              <w:rPr>
                <w:rFonts w:ascii="宋体" w:hint="eastAsia"/>
                <w:color w:val="000000"/>
              </w:rPr>
              <w:t>13</w:t>
            </w:r>
          </w:p>
        </w:tc>
        <w:tc>
          <w:tcPr>
            <w:tcW w:w="1420" w:type="dxa"/>
            <w:vAlign w:val="center"/>
          </w:tcPr>
          <w:p w:rsidR="00A743CF" w:rsidRPr="003643F3" w:rsidRDefault="00A743CF" w:rsidP="00E26E8A">
            <w:pPr>
              <w:jc w:val="center"/>
              <w:rPr>
                <w:rFonts w:ascii="宋体" w:hAnsi="宋体" w:cs="宋体"/>
                <w:color w:val="000000"/>
              </w:rPr>
            </w:pPr>
            <w:r>
              <w:rPr>
                <w:rFonts w:ascii="宋体" w:hAnsi="宋体" w:cs="宋体" w:hint="eastAsia"/>
                <w:color w:val="000000"/>
              </w:rPr>
              <w:t>100</w:t>
            </w:r>
          </w:p>
        </w:tc>
      </w:tr>
      <w:tr w:rsidR="00A743CF" w:rsidRPr="003643F3" w:rsidTr="00E26E8A">
        <w:trPr>
          <w:trHeight w:val="403"/>
          <w:jc w:val="center"/>
        </w:trPr>
        <w:tc>
          <w:tcPr>
            <w:tcW w:w="476" w:type="dxa"/>
            <w:vAlign w:val="center"/>
          </w:tcPr>
          <w:p w:rsidR="00A743CF" w:rsidRPr="003643F3" w:rsidRDefault="00A743CF" w:rsidP="00E26E8A">
            <w:pPr>
              <w:jc w:val="center"/>
              <w:rPr>
                <w:rFonts w:ascii="宋体"/>
                <w:color w:val="000000"/>
              </w:rPr>
            </w:pPr>
            <w:r>
              <w:rPr>
                <w:rFonts w:ascii="宋体" w:hAnsi="宋体" w:cs="宋体"/>
                <w:color w:val="000000"/>
              </w:rPr>
              <w:t>12</w:t>
            </w:r>
          </w:p>
        </w:tc>
        <w:tc>
          <w:tcPr>
            <w:tcW w:w="1844" w:type="dxa"/>
            <w:vAlign w:val="center"/>
          </w:tcPr>
          <w:p w:rsidR="00A743CF" w:rsidRPr="003643F3" w:rsidRDefault="00A743CF" w:rsidP="00E26E8A">
            <w:pPr>
              <w:jc w:val="center"/>
              <w:rPr>
                <w:rFonts w:ascii="宋体"/>
                <w:color w:val="000000"/>
              </w:rPr>
            </w:pPr>
            <w:r w:rsidRPr="003643F3">
              <w:rPr>
                <w:rFonts w:ascii="宋体" w:hAnsi="宋体" w:cs="宋体" w:hint="eastAsia"/>
                <w:color w:val="000000"/>
              </w:rPr>
              <w:t>电线电缆及原料</w:t>
            </w:r>
          </w:p>
        </w:tc>
        <w:tc>
          <w:tcPr>
            <w:tcW w:w="898" w:type="dxa"/>
            <w:vAlign w:val="center"/>
          </w:tcPr>
          <w:p w:rsidR="00A743CF" w:rsidRPr="003643F3" w:rsidRDefault="00A743CF" w:rsidP="00E26E8A">
            <w:pPr>
              <w:jc w:val="center"/>
              <w:rPr>
                <w:rFonts w:ascii="宋体"/>
                <w:color w:val="000000"/>
              </w:rPr>
            </w:pPr>
            <w:r>
              <w:rPr>
                <w:rFonts w:ascii="宋体" w:hAnsi="宋体" w:cs="宋体"/>
                <w:color w:val="000000"/>
              </w:rPr>
              <w:t>36</w:t>
            </w:r>
          </w:p>
        </w:tc>
        <w:tc>
          <w:tcPr>
            <w:tcW w:w="975" w:type="dxa"/>
            <w:vAlign w:val="center"/>
          </w:tcPr>
          <w:p w:rsidR="00A743CF" w:rsidRPr="003643F3" w:rsidRDefault="00A743CF" w:rsidP="00E26E8A">
            <w:pPr>
              <w:jc w:val="center"/>
              <w:rPr>
                <w:rFonts w:ascii="宋体"/>
                <w:color w:val="000000"/>
              </w:rPr>
            </w:pPr>
            <w:r>
              <w:rPr>
                <w:rFonts w:ascii="宋体" w:hAnsi="宋体" w:cs="宋体"/>
                <w:color w:val="000000"/>
              </w:rPr>
              <w:t>36</w:t>
            </w:r>
          </w:p>
        </w:tc>
        <w:tc>
          <w:tcPr>
            <w:tcW w:w="875" w:type="dxa"/>
            <w:vAlign w:val="center"/>
          </w:tcPr>
          <w:p w:rsidR="00A743CF" w:rsidRPr="003643F3" w:rsidRDefault="00A743CF" w:rsidP="00E26E8A">
            <w:pPr>
              <w:jc w:val="center"/>
              <w:rPr>
                <w:rFonts w:ascii="宋体"/>
                <w:color w:val="000000"/>
              </w:rPr>
            </w:pPr>
            <w:r>
              <w:rPr>
                <w:rFonts w:ascii="宋体" w:hAnsi="宋体" w:cs="宋体"/>
                <w:color w:val="000000"/>
              </w:rPr>
              <w:t>100</w:t>
            </w:r>
          </w:p>
        </w:tc>
        <w:tc>
          <w:tcPr>
            <w:tcW w:w="940" w:type="dxa"/>
            <w:vAlign w:val="center"/>
          </w:tcPr>
          <w:p w:rsidR="00A743CF" w:rsidRPr="003643F3" w:rsidRDefault="00A743CF" w:rsidP="00E26E8A">
            <w:pPr>
              <w:adjustRightInd w:val="0"/>
              <w:snapToGrid w:val="0"/>
              <w:spacing w:line="240" w:lineRule="atLeast"/>
              <w:jc w:val="center"/>
              <w:rPr>
                <w:rFonts w:ascii="宋体"/>
                <w:color w:val="000000"/>
              </w:rPr>
            </w:pPr>
            <w:r>
              <w:rPr>
                <w:rFonts w:ascii="宋体" w:hint="eastAsia"/>
                <w:color w:val="000000"/>
              </w:rPr>
              <w:t>42</w:t>
            </w:r>
          </w:p>
        </w:tc>
        <w:tc>
          <w:tcPr>
            <w:tcW w:w="1044" w:type="dxa"/>
            <w:vAlign w:val="center"/>
          </w:tcPr>
          <w:p w:rsidR="00A743CF" w:rsidRPr="003643F3" w:rsidRDefault="00A743CF" w:rsidP="00E26E8A">
            <w:pPr>
              <w:adjustRightInd w:val="0"/>
              <w:snapToGrid w:val="0"/>
              <w:spacing w:line="240" w:lineRule="atLeast"/>
              <w:jc w:val="center"/>
              <w:rPr>
                <w:rFonts w:ascii="宋体"/>
                <w:color w:val="000000"/>
              </w:rPr>
            </w:pPr>
            <w:r>
              <w:rPr>
                <w:rFonts w:ascii="宋体" w:hint="eastAsia"/>
                <w:color w:val="000000"/>
              </w:rPr>
              <w:t>41</w:t>
            </w:r>
          </w:p>
        </w:tc>
        <w:tc>
          <w:tcPr>
            <w:tcW w:w="1420" w:type="dxa"/>
            <w:vAlign w:val="center"/>
          </w:tcPr>
          <w:p w:rsidR="00A743CF" w:rsidRPr="003643F3" w:rsidRDefault="00A743CF" w:rsidP="00E26E8A">
            <w:pPr>
              <w:adjustRightInd w:val="0"/>
              <w:snapToGrid w:val="0"/>
              <w:spacing w:line="240" w:lineRule="atLeast"/>
              <w:jc w:val="center"/>
              <w:rPr>
                <w:rFonts w:ascii="宋体"/>
                <w:color w:val="000000"/>
              </w:rPr>
            </w:pPr>
            <w:r>
              <w:rPr>
                <w:rFonts w:ascii="宋体" w:hint="eastAsia"/>
                <w:color w:val="000000"/>
              </w:rPr>
              <w:t>97.62</w:t>
            </w:r>
          </w:p>
        </w:tc>
      </w:tr>
      <w:tr w:rsidR="00A743CF" w:rsidRPr="003643F3" w:rsidTr="00E26E8A">
        <w:trPr>
          <w:trHeight w:val="403"/>
          <w:jc w:val="center"/>
        </w:trPr>
        <w:tc>
          <w:tcPr>
            <w:tcW w:w="476" w:type="dxa"/>
            <w:vAlign w:val="center"/>
          </w:tcPr>
          <w:p w:rsidR="00A743CF" w:rsidRPr="003643F3" w:rsidRDefault="00A743CF" w:rsidP="00E26E8A">
            <w:pPr>
              <w:jc w:val="center"/>
              <w:rPr>
                <w:rFonts w:ascii="宋体"/>
                <w:color w:val="000000"/>
              </w:rPr>
            </w:pPr>
            <w:r>
              <w:rPr>
                <w:rFonts w:ascii="宋体" w:hAnsi="宋体" w:cs="宋体"/>
                <w:color w:val="000000"/>
              </w:rPr>
              <w:t>13</w:t>
            </w:r>
          </w:p>
        </w:tc>
        <w:tc>
          <w:tcPr>
            <w:tcW w:w="1844" w:type="dxa"/>
            <w:vAlign w:val="center"/>
          </w:tcPr>
          <w:p w:rsidR="00A743CF" w:rsidRPr="003643F3" w:rsidRDefault="00A743CF" w:rsidP="00E26E8A">
            <w:pPr>
              <w:jc w:val="center"/>
              <w:rPr>
                <w:rFonts w:ascii="宋体"/>
              </w:rPr>
            </w:pPr>
            <w:r>
              <w:rPr>
                <w:rFonts w:ascii="宋体" w:hAnsi="宋体" w:cs="宋体" w:hint="eastAsia"/>
                <w:color w:val="000000"/>
              </w:rPr>
              <w:t>纸制</w:t>
            </w:r>
            <w:r w:rsidRPr="003643F3">
              <w:rPr>
                <w:rFonts w:ascii="宋体" w:hAnsi="宋体" w:cs="宋体" w:hint="eastAsia"/>
                <w:color w:val="000000"/>
              </w:rPr>
              <w:t>品</w:t>
            </w:r>
          </w:p>
        </w:tc>
        <w:tc>
          <w:tcPr>
            <w:tcW w:w="898" w:type="dxa"/>
            <w:vAlign w:val="center"/>
          </w:tcPr>
          <w:p w:rsidR="00A743CF" w:rsidRPr="003643F3" w:rsidRDefault="00A743CF" w:rsidP="00E26E8A">
            <w:pPr>
              <w:jc w:val="center"/>
              <w:rPr>
                <w:rFonts w:ascii="宋体"/>
              </w:rPr>
            </w:pPr>
            <w:r>
              <w:rPr>
                <w:rFonts w:ascii="宋体" w:hAnsi="宋体" w:cs="宋体"/>
              </w:rPr>
              <w:t>22</w:t>
            </w:r>
          </w:p>
        </w:tc>
        <w:tc>
          <w:tcPr>
            <w:tcW w:w="975" w:type="dxa"/>
            <w:vAlign w:val="center"/>
          </w:tcPr>
          <w:p w:rsidR="00A743CF" w:rsidRPr="003643F3" w:rsidRDefault="00A743CF" w:rsidP="00E26E8A">
            <w:pPr>
              <w:jc w:val="center"/>
              <w:rPr>
                <w:rFonts w:ascii="宋体"/>
              </w:rPr>
            </w:pPr>
            <w:r>
              <w:rPr>
                <w:rFonts w:ascii="宋体" w:hAnsi="宋体" w:cs="宋体"/>
              </w:rPr>
              <w:t>22</w:t>
            </w:r>
          </w:p>
        </w:tc>
        <w:tc>
          <w:tcPr>
            <w:tcW w:w="875" w:type="dxa"/>
            <w:vAlign w:val="center"/>
          </w:tcPr>
          <w:p w:rsidR="00A743CF" w:rsidRPr="003643F3" w:rsidRDefault="00A743CF" w:rsidP="00E26E8A">
            <w:pPr>
              <w:jc w:val="center"/>
              <w:rPr>
                <w:rFonts w:ascii="宋体" w:hAnsi="宋体" w:cs="宋体"/>
              </w:rPr>
            </w:pPr>
            <w:r w:rsidRPr="003643F3">
              <w:rPr>
                <w:rFonts w:ascii="宋体" w:hAnsi="宋体" w:cs="宋体"/>
              </w:rPr>
              <w:t>100</w:t>
            </w:r>
          </w:p>
        </w:tc>
        <w:tc>
          <w:tcPr>
            <w:tcW w:w="940" w:type="dxa"/>
            <w:vAlign w:val="center"/>
          </w:tcPr>
          <w:p w:rsidR="00A743CF" w:rsidRPr="003643F3" w:rsidRDefault="00A743CF" w:rsidP="00E26E8A">
            <w:pPr>
              <w:adjustRightInd w:val="0"/>
              <w:snapToGrid w:val="0"/>
              <w:spacing w:line="240" w:lineRule="atLeast"/>
              <w:jc w:val="center"/>
              <w:rPr>
                <w:rFonts w:ascii="宋体"/>
                <w:color w:val="000000"/>
              </w:rPr>
            </w:pPr>
            <w:r>
              <w:rPr>
                <w:rFonts w:ascii="宋体" w:hint="eastAsia"/>
                <w:color w:val="000000"/>
              </w:rPr>
              <w:t>18</w:t>
            </w:r>
          </w:p>
        </w:tc>
        <w:tc>
          <w:tcPr>
            <w:tcW w:w="1044" w:type="dxa"/>
            <w:vAlign w:val="center"/>
          </w:tcPr>
          <w:p w:rsidR="00A743CF" w:rsidRPr="003643F3" w:rsidRDefault="00A743CF" w:rsidP="00E26E8A">
            <w:pPr>
              <w:adjustRightInd w:val="0"/>
              <w:snapToGrid w:val="0"/>
              <w:spacing w:line="240" w:lineRule="atLeast"/>
              <w:jc w:val="center"/>
              <w:rPr>
                <w:rFonts w:ascii="宋体"/>
                <w:color w:val="000000"/>
              </w:rPr>
            </w:pPr>
            <w:r>
              <w:rPr>
                <w:rFonts w:ascii="宋体" w:hint="eastAsia"/>
                <w:color w:val="000000"/>
              </w:rPr>
              <w:t>17</w:t>
            </w:r>
          </w:p>
        </w:tc>
        <w:tc>
          <w:tcPr>
            <w:tcW w:w="1420" w:type="dxa"/>
            <w:vAlign w:val="center"/>
          </w:tcPr>
          <w:p w:rsidR="00A743CF" w:rsidRPr="003643F3" w:rsidRDefault="00A743CF" w:rsidP="00E26E8A">
            <w:pPr>
              <w:adjustRightInd w:val="0"/>
              <w:snapToGrid w:val="0"/>
              <w:spacing w:line="240" w:lineRule="atLeast"/>
              <w:jc w:val="center"/>
              <w:rPr>
                <w:rFonts w:ascii="宋体"/>
                <w:color w:val="000000"/>
              </w:rPr>
            </w:pPr>
            <w:r>
              <w:rPr>
                <w:rFonts w:ascii="宋体" w:hint="eastAsia"/>
                <w:color w:val="000000"/>
              </w:rPr>
              <w:t>96.44</w:t>
            </w:r>
          </w:p>
        </w:tc>
      </w:tr>
      <w:tr w:rsidR="00A743CF" w:rsidRPr="003643F3" w:rsidTr="00E26E8A">
        <w:trPr>
          <w:trHeight w:val="403"/>
          <w:jc w:val="center"/>
        </w:trPr>
        <w:tc>
          <w:tcPr>
            <w:tcW w:w="476" w:type="dxa"/>
            <w:vAlign w:val="center"/>
          </w:tcPr>
          <w:p w:rsidR="00A743CF" w:rsidRPr="003643F3" w:rsidRDefault="00A743CF" w:rsidP="00E26E8A">
            <w:pPr>
              <w:jc w:val="center"/>
              <w:rPr>
                <w:rFonts w:ascii="宋体"/>
                <w:color w:val="000000"/>
              </w:rPr>
            </w:pPr>
            <w:r>
              <w:rPr>
                <w:rFonts w:ascii="宋体" w:hAnsi="宋体" w:cs="宋体"/>
                <w:color w:val="000000"/>
              </w:rPr>
              <w:t>14</w:t>
            </w:r>
          </w:p>
        </w:tc>
        <w:tc>
          <w:tcPr>
            <w:tcW w:w="1844" w:type="dxa"/>
            <w:vAlign w:val="center"/>
          </w:tcPr>
          <w:p w:rsidR="00A743CF" w:rsidRPr="003643F3" w:rsidRDefault="00A743CF" w:rsidP="00E26E8A">
            <w:pPr>
              <w:jc w:val="center"/>
              <w:rPr>
                <w:rFonts w:ascii="宋体"/>
                <w:color w:val="000000"/>
              </w:rPr>
            </w:pPr>
            <w:r w:rsidRPr="003643F3">
              <w:rPr>
                <w:rFonts w:ascii="宋体" w:hAnsi="宋体" w:cs="宋体" w:hint="eastAsia"/>
                <w:color w:val="000000"/>
              </w:rPr>
              <w:t>防爆</w:t>
            </w:r>
            <w:r w:rsidRPr="00CE6A79">
              <w:rPr>
                <w:rFonts w:ascii="宋体" w:hAnsi="宋体" w:cs="宋体" w:hint="eastAsia"/>
                <w:color w:val="000000"/>
              </w:rPr>
              <w:t>电气设</w:t>
            </w:r>
            <w:r w:rsidRPr="003643F3">
              <w:rPr>
                <w:rFonts w:ascii="宋体" w:hAnsi="宋体" w:cs="宋体" w:hint="eastAsia"/>
                <w:color w:val="000000"/>
              </w:rPr>
              <w:t>备</w:t>
            </w:r>
          </w:p>
        </w:tc>
        <w:tc>
          <w:tcPr>
            <w:tcW w:w="898" w:type="dxa"/>
            <w:vAlign w:val="center"/>
          </w:tcPr>
          <w:p w:rsidR="00A743CF" w:rsidRPr="003643F3" w:rsidRDefault="00A743CF" w:rsidP="00E26E8A">
            <w:pPr>
              <w:jc w:val="center"/>
              <w:rPr>
                <w:rFonts w:ascii="宋体"/>
                <w:color w:val="000000"/>
              </w:rPr>
            </w:pPr>
            <w:r>
              <w:rPr>
                <w:rFonts w:ascii="宋体" w:hAnsi="宋体" w:cs="宋体"/>
                <w:color w:val="000000"/>
              </w:rPr>
              <w:t>15</w:t>
            </w:r>
          </w:p>
        </w:tc>
        <w:tc>
          <w:tcPr>
            <w:tcW w:w="975" w:type="dxa"/>
            <w:vAlign w:val="center"/>
          </w:tcPr>
          <w:p w:rsidR="00A743CF" w:rsidRPr="003643F3" w:rsidRDefault="00A743CF" w:rsidP="00E26E8A">
            <w:pPr>
              <w:jc w:val="center"/>
              <w:rPr>
                <w:rFonts w:ascii="宋体"/>
                <w:color w:val="000000"/>
              </w:rPr>
            </w:pPr>
            <w:r>
              <w:rPr>
                <w:rFonts w:ascii="宋体" w:hAnsi="宋体" w:cs="宋体"/>
                <w:color w:val="000000"/>
              </w:rPr>
              <w:t>15</w:t>
            </w:r>
          </w:p>
        </w:tc>
        <w:tc>
          <w:tcPr>
            <w:tcW w:w="875" w:type="dxa"/>
            <w:vAlign w:val="center"/>
          </w:tcPr>
          <w:p w:rsidR="00A743CF" w:rsidRPr="003643F3" w:rsidRDefault="00A743CF" w:rsidP="00E26E8A">
            <w:pPr>
              <w:jc w:val="center"/>
              <w:rPr>
                <w:rFonts w:ascii="宋体" w:hAnsi="宋体" w:cs="宋体"/>
                <w:color w:val="000000"/>
              </w:rPr>
            </w:pPr>
            <w:r w:rsidRPr="003643F3">
              <w:rPr>
                <w:rFonts w:ascii="宋体" w:hAnsi="宋体" w:cs="宋体"/>
                <w:color w:val="000000"/>
              </w:rPr>
              <w:t>100</w:t>
            </w:r>
          </w:p>
        </w:tc>
        <w:tc>
          <w:tcPr>
            <w:tcW w:w="940" w:type="dxa"/>
            <w:vAlign w:val="center"/>
          </w:tcPr>
          <w:p w:rsidR="00A743CF" w:rsidRDefault="00A743CF" w:rsidP="00E26E8A">
            <w:pPr>
              <w:adjustRightInd w:val="0"/>
              <w:snapToGrid w:val="0"/>
              <w:spacing w:line="240" w:lineRule="atLeast"/>
              <w:jc w:val="center"/>
              <w:rPr>
                <w:rFonts w:ascii="宋体"/>
                <w:color w:val="000000"/>
              </w:rPr>
            </w:pPr>
            <w:r>
              <w:rPr>
                <w:rFonts w:ascii="宋体" w:hint="eastAsia"/>
                <w:color w:val="000000"/>
              </w:rPr>
              <w:t>28</w:t>
            </w:r>
          </w:p>
        </w:tc>
        <w:tc>
          <w:tcPr>
            <w:tcW w:w="1044" w:type="dxa"/>
            <w:vAlign w:val="center"/>
          </w:tcPr>
          <w:p w:rsidR="00A743CF" w:rsidRDefault="00A743CF" w:rsidP="00E26E8A">
            <w:pPr>
              <w:adjustRightInd w:val="0"/>
              <w:snapToGrid w:val="0"/>
              <w:spacing w:line="240" w:lineRule="atLeast"/>
              <w:jc w:val="center"/>
              <w:rPr>
                <w:rFonts w:ascii="宋体"/>
                <w:color w:val="000000"/>
              </w:rPr>
            </w:pPr>
            <w:r>
              <w:rPr>
                <w:rFonts w:ascii="宋体" w:hint="eastAsia"/>
                <w:color w:val="000000"/>
              </w:rPr>
              <w:t>27</w:t>
            </w:r>
          </w:p>
        </w:tc>
        <w:tc>
          <w:tcPr>
            <w:tcW w:w="1420" w:type="dxa"/>
            <w:vAlign w:val="center"/>
          </w:tcPr>
          <w:p w:rsidR="00A743CF" w:rsidRDefault="00A743CF" w:rsidP="00E26E8A">
            <w:pPr>
              <w:adjustRightInd w:val="0"/>
              <w:snapToGrid w:val="0"/>
              <w:spacing w:line="240" w:lineRule="atLeast"/>
              <w:jc w:val="center"/>
              <w:rPr>
                <w:rFonts w:ascii="宋体"/>
                <w:color w:val="000000"/>
              </w:rPr>
            </w:pPr>
            <w:r>
              <w:rPr>
                <w:rFonts w:ascii="宋体" w:hint="eastAsia"/>
                <w:color w:val="000000"/>
              </w:rPr>
              <w:t>96.43</w:t>
            </w:r>
          </w:p>
        </w:tc>
      </w:tr>
      <w:tr w:rsidR="00A743CF" w:rsidRPr="003643F3" w:rsidTr="00E26E8A">
        <w:trPr>
          <w:trHeight w:val="403"/>
          <w:jc w:val="center"/>
        </w:trPr>
        <w:tc>
          <w:tcPr>
            <w:tcW w:w="476" w:type="dxa"/>
            <w:vAlign w:val="center"/>
          </w:tcPr>
          <w:p w:rsidR="00A743CF" w:rsidRDefault="00A743CF" w:rsidP="00E26E8A">
            <w:pPr>
              <w:jc w:val="center"/>
              <w:rPr>
                <w:rFonts w:ascii="宋体" w:hAnsi="宋体" w:cs="宋体"/>
                <w:color w:val="000000"/>
              </w:rPr>
            </w:pPr>
            <w:r>
              <w:rPr>
                <w:rFonts w:ascii="宋体" w:hAnsi="宋体" w:cs="宋体" w:hint="eastAsia"/>
                <w:color w:val="000000"/>
              </w:rPr>
              <w:t>15</w:t>
            </w:r>
          </w:p>
        </w:tc>
        <w:tc>
          <w:tcPr>
            <w:tcW w:w="1844" w:type="dxa"/>
            <w:vAlign w:val="center"/>
          </w:tcPr>
          <w:p w:rsidR="00A743CF" w:rsidRPr="003643F3" w:rsidRDefault="00A743CF" w:rsidP="00E26E8A">
            <w:pPr>
              <w:ind w:firstLineChars="100" w:firstLine="210"/>
              <w:jc w:val="center"/>
              <w:rPr>
                <w:rFonts w:ascii="宋体"/>
              </w:rPr>
            </w:pPr>
            <w:r w:rsidRPr="003643F3">
              <w:rPr>
                <w:rFonts w:ascii="宋体" w:hAnsi="宋体" w:cs="宋体" w:hint="eastAsia"/>
                <w:color w:val="000000"/>
              </w:rPr>
              <w:t>家具</w:t>
            </w:r>
          </w:p>
        </w:tc>
        <w:tc>
          <w:tcPr>
            <w:tcW w:w="898" w:type="dxa"/>
            <w:vAlign w:val="center"/>
          </w:tcPr>
          <w:p w:rsidR="00A743CF" w:rsidRPr="003643F3" w:rsidRDefault="00A743CF" w:rsidP="00E26E8A">
            <w:pPr>
              <w:jc w:val="center"/>
              <w:rPr>
                <w:rFonts w:ascii="宋体"/>
              </w:rPr>
            </w:pPr>
            <w:r>
              <w:rPr>
                <w:rFonts w:ascii="宋体" w:hAnsi="宋体" w:cs="宋体"/>
              </w:rPr>
              <w:t>14</w:t>
            </w:r>
          </w:p>
        </w:tc>
        <w:tc>
          <w:tcPr>
            <w:tcW w:w="975" w:type="dxa"/>
            <w:vAlign w:val="center"/>
          </w:tcPr>
          <w:p w:rsidR="00A743CF" w:rsidRPr="003643F3" w:rsidRDefault="00A743CF" w:rsidP="00E26E8A">
            <w:pPr>
              <w:jc w:val="center"/>
              <w:rPr>
                <w:rFonts w:ascii="宋体"/>
              </w:rPr>
            </w:pPr>
            <w:r>
              <w:rPr>
                <w:rFonts w:ascii="宋体" w:hAnsi="宋体" w:cs="宋体"/>
              </w:rPr>
              <w:t>14</w:t>
            </w:r>
          </w:p>
        </w:tc>
        <w:tc>
          <w:tcPr>
            <w:tcW w:w="875" w:type="dxa"/>
            <w:vAlign w:val="center"/>
          </w:tcPr>
          <w:p w:rsidR="00A743CF" w:rsidRPr="003643F3" w:rsidRDefault="00A743CF" w:rsidP="00E26E8A">
            <w:pPr>
              <w:jc w:val="center"/>
              <w:rPr>
                <w:rFonts w:ascii="宋体" w:hAnsi="宋体" w:cs="宋体"/>
              </w:rPr>
            </w:pPr>
            <w:r w:rsidRPr="003643F3">
              <w:rPr>
                <w:rFonts w:ascii="宋体" w:hAnsi="宋体" w:cs="宋体"/>
              </w:rPr>
              <w:t>100</w:t>
            </w:r>
          </w:p>
        </w:tc>
        <w:tc>
          <w:tcPr>
            <w:tcW w:w="940" w:type="dxa"/>
            <w:vAlign w:val="center"/>
          </w:tcPr>
          <w:p w:rsidR="00A743CF" w:rsidRDefault="00A743CF" w:rsidP="00E26E8A">
            <w:pPr>
              <w:adjustRightInd w:val="0"/>
              <w:snapToGrid w:val="0"/>
              <w:spacing w:line="240" w:lineRule="atLeast"/>
              <w:jc w:val="center"/>
              <w:rPr>
                <w:rFonts w:ascii="宋体"/>
                <w:color w:val="000000"/>
              </w:rPr>
            </w:pPr>
            <w:r>
              <w:rPr>
                <w:rFonts w:ascii="宋体" w:hint="eastAsia"/>
                <w:color w:val="000000"/>
              </w:rPr>
              <w:t>14</w:t>
            </w:r>
          </w:p>
        </w:tc>
        <w:tc>
          <w:tcPr>
            <w:tcW w:w="1044" w:type="dxa"/>
            <w:vAlign w:val="center"/>
          </w:tcPr>
          <w:p w:rsidR="00A743CF" w:rsidRDefault="00A743CF" w:rsidP="00E26E8A">
            <w:pPr>
              <w:adjustRightInd w:val="0"/>
              <w:snapToGrid w:val="0"/>
              <w:spacing w:line="240" w:lineRule="atLeast"/>
              <w:jc w:val="center"/>
              <w:rPr>
                <w:rFonts w:ascii="宋体"/>
                <w:color w:val="000000"/>
              </w:rPr>
            </w:pPr>
            <w:r>
              <w:rPr>
                <w:rFonts w:ascii="宋体" w:hint="eastAsia"/>
                <w:color w:val="000000"/>
              </w:rPr>
              <w:t>12</w:t>
            </w:r>
          </w:p>
        </w:tc>
        <w:tc>
          <w:tcPr>
            <w:tcW w:w="1420" w:type="dxa"/>
            <w:vAlign w:val="center"/>
          </w:tcPr>
          <w:p w:rsidR="00A743CF" w:rsidRDefault="00A743CF" w:rsidP="00E26E8A">
            <w:pPr>
              <w:adjustRightInd w:val="0"/>
              <w:snapToGrid w:val="0"/>
              <w:spacing w:line="240" w:lineRule="atLeast"/>
              <w:jc w:val="center"/>
              <w:rPr>
                <w:rFonts w:ascii="宋体"/>
                <w:color w:val="000000"/>
              </w:rPr>
            </w:pPr>
            <w:r>
              <w:rPr>
                <w:rFonts w:ascii="宋体" w:hint="eastAsia"/>
                <w:color w:val="000000"/>
              </w:rPr>
              <w:t>85.71</w:t>
            </w:r>
          </w:p>
        </w:tc>
      </w:tr>
    </w:tbl>
    <w:p w:rsidR="00A743CF" w:rsidRPr="00864D15" w:rsidRDefault="00A743CF" w:rsidP="00CD42B8">
      <w:pPr>
        <w:snapToGrid w:val="0"/>
        <w:spacing w:line="620" w:lineRule="exact"/>
        <w:ind w:firstLineChars="196" w:firstLine="630"/>
        <w:contextualSpacing/>
        <w:rPr>
          <w:rFonts w:ascii="楷体_GB2312" w:eastAsia="楷体_GB2312"/>
          <w:b/>
          <w:bCs/>
          <w:sz w:val="32"/>
          <w:szCs w:val="32"/>
        </w:rPr>
      </w:pPr>
      <w:r w:rsidRPr="00864D15">
        <w:rPr>
          <w:rFonts w:ascii="楷体_GB2312" w:eastAsia="楷体_GB2312" w:cs="楷体_GB2312" w:hint="eastAsia"/>
          <w:b/>
          <w:bCs/>
          <w:sz w:val="32"/>
          <w:szCs w:val="32"/>
        </w:rPr>
        <w:t>（四）</w:t>
      </w:r>
      <w:r w:rsidRPr="00864D15">
        <w:rPr>
          <w:rFonts w:ascii="楷体_GB2312" w:eastAsia="楷体_GB2312" w:cs="楷体_GB2312"/>
          <w:b/>
          <w:bCs/>
          <w:sz w:val="32"/>
          <w:szCs w:val="32"/>
        </w:rPr>
        <w:t>201</w:t>
      </w:r>
      <w:r>
        <w:rPr>
          <w:rFonts w:ascii="楷体_GB2312" w:eastAsia="楷体_GB2312" w:cs="楷体_GB2312" w:hint="eastAsia"/>
          <w:b/>
          <w:bCs/>
          <w:sz w:val="32"/>
          <w:szCs w:val="32"/>
        </w:rPr>
        <w:t>8</w:t>
      </w:r>
      <w:r w:rsidRPr="00864D15">
        <w:rPr>
          <w:rFonts w:ascii="楷体_GB2312" w:eastAsia="楷体_GB2312" w:cs="楷体_GB2312" w:hint="eastAsia"/>
          <w:b/>
          <w:bCs/>
          <w:sz w:val="32"/>
          <w:szCs w:val="32"/>
        </w:rPr>
        <w:t>年监督检验产品质量区域汇总情况</w:t>
      </w:r>
    </w:p>
    <w:p w:rsidR="00A743CF" w:rsidRPr="00864D15" w:rsidRDefault="00A743CF" w:rsidP="006C2293">
      <w:pPr>
        <w:snapToGrid w:val="0"/>
        <w:spacing w:line="620" w:lineRule="exact"/>
        <w:ind w:firstLineChars="200" w:firstLine="640"/>
        <w:contextualSpacing/>
        <w:rPr>
          <w:rFonts w:ascii="仿宋_GB2312" w:eastAsia="仿宋_GB2312"/>
          <w:sz w:val="32"/>
          <w:szCs w:val="32"/>
        </w:rPr>
      </w:pPr>
      <w:r>
        <w:rPr>
          <w:rFonts w:ascii="仿宋_GB2312" w:eastAsia="仿宋_GB2312" w:cs="仿宋_GB2312" w:hint="eastAsia"/>
          <w:color w:val="000000"/>
          <w:sz w:val="32"/>
          <w:szCs w:val="32"/>
        </w:rPr>
        <w:t>功能区(</w:t>
      </w:r>
      <w:r w:rsidRPr="006913CE">
        <w:rPr>
          <w:rFonts w:ascii="仿宋_GB2312" w:eastAsia="仿宋_GB2312" w:cs="仿宋_GB2312" w:hint="eastAsia"/>
          <w:color w:val="000000"/>
          <w:sz w:val="32"/>
          <w:szCs w:val="32"/>
        </w:rPr>
        <w:t>开发区、保税区和高新区</w:t>
      </w:r>
      <w:r>
        <w:rPr>
          <w:rFonts w:ascii="仿宋_GB2312" w:eastAsia="仿宋_GB2312" w:cs="仿宋_GB2312" w:hint="eastAsia"/>
          <w:color w:val="000000"/>
          <w:sz w:val="32"/>
          <w:szCs w:val="32"/>
        </w:rPr>
        <w:t>)内高新技术</w:t>
      </w:r>
      <w:r w:rsidRPr="006913CE">
        <w:rPr>
          <w:rFonts w:ascii="仿宋_GB2312" w:eastAsia="仿宋_GB2312" w:cs="仿宋_GB2312" w:hint="eastAsia"/>
          <w:color w:val="000000"/>
          <w:sz w:val="32"/>
          <w:szCs w:val="32"/>
        </w:rPr>
        <w:t>企业</w:t>
      </w:r>
      <w:r>
        <w:rPr>
          <w:rFonts w:ascii="仿宋_GB2312" w:eastAsia="仿宋_GB2312" w:cs="仿宋_GB2312" w:hint="eastAsia"/>
          <w:color w:val="000000"/>
          <w:sz w:val="32"/>
          <w:szCs w:val="32"/>
        </w:rPr>
        <w:t>较多，</w:t>
      </w:r>
      <w:r w:rsidRPr="006913CE">
        <w:rPr>
          <w:rFonts w:ascii="仿宋_GB2312" w:eastAsia="仿宋_GB2312" w:cs="仿宋_GB2312" w:hint="eastAsia"/>
          <w:color w:val="000000"/>
          <w:sz w:val="32"/>
          <w:szCs w:val="32"/>
        </w:rPr>
        <w:t>生</w:t>
      </w:r>
      <w:r w:rsidRPr="006913CE">
        <w:rPr>
          <w:rFonts w:ascii="仿宋_GB2312" w:eastAsia="仿宋_GB2312" w:cs="仿宋_GB2312" w:hint="eastAsia"/>
          <w:color w:val="000000"/>
          <w:sz w:val="32"/>
          <w:szCs w:val="32"/>
        </w:rPr>
        <w:lastRenderedPageBreak/>
        <w:t>产技术和</w:t>
      </w:r>
      <w:r w:rsidRPr="00C57C74">
        <w:rPr>
          <w:rFonts w:ascii="仿宋_GB2312" w:eastAsia="仿宋_GB2312" w:cs="仿宋_GB2312" w:hint="eastAsia"/>
          <w:sz w:val="32"/>
          <w:szCs w:val="32"/>
        </w:rPr>
        <w:t>管理水平较高，质量控制较好，合格率达到</w:t>
      </w:r>
      <w:r>
        <w:rPr>
          <w:rFonts w:ascii="仿宋_GB2312" w:eastAsia="仿宋_GB2312" w:cs="仿宋_GB2312" w:hint="eastAsia"/>
          <w:sz w:val="32"/>
          <w:szCs w:val="32"/>
        </w:rPr>
        <w:t>98.98</w:t>
      </w:r>
      <w:r w:rsidRPr="00C57C74">
        <w:rPr>
          <w:rFonts w:ascii="仿宋_GB2312" w:eastAsia="仿宋_GB2312" w:cs="仿宋_GB2312"/>
          <w:sz w:val="32"/>
          <w:szCs w:val="32"/>
        </w:rPr>
        <w:t>%</w:t>
      </w:r>
      <w:r w:rsidRPr="00C57C74">
        <w:rPr>
          <w:rFonts w:ascii="仿宋_GB2312" w:eastAsia="仿宋_GB2312" w:cs="仿宋_GB2312" w:hint="eastAsia"/>
          <w:sz w:val="32"/>
          <w:szCs w:val="32"/>
        </w:rPr>
        <w:t>。</w:t>
      </w:r>
    </w:p>
    <w:p w:rsidR="00A743CF" w:rsidRPr="00864D15" w:rsidRDefault="00A743CF" w:rsidP="006C2293">
      <w:pPr>
        <w:snapToGrid w:val="0"/>
        <w:spacing w:line="620" w:lineRule="exact"/>
        <w:ind w:firstLineChars="200" w:firstLine="640"/>
        <w:contextualSpacing/>
        <w:rPr>
          <w:rFonts w:ascii="仿宋_GB2312" w:eastAsia="仿宋_GB2312"/>
          <w:sz w:val="32"/>
          <w:szCs w:val="32"/>
        </w:rPr>
      </w:pPr>
      <w:r w:rsidRPr="00C57C74">
        <w:rPr>
          <w:rFonts w:ascii="仿宋_GB2312" w:eastAsia="仿宋_GB2312" w:cs="仿宋_GB2312" w:hint="eastAsia"/>
          <w:sz w:val="32"/>
          <w:szCs w:val="32"/>
        </w:rPr>
        <w:t>城区</w:t>
      </w:r>
      <w:r w:rsidRPr="00CE6A79">
        <w:rPr>
          <w:rFonts w:ascii="仿宋_GB2312" w:eastAsia="仿宋_GB2312" w:cs="仿宋_GB2312" w:hint="eastAsia"/>
          <w:color w:val="000000"/>
          <w:sz w:val="32"/>
          <w:szCs w:val="32"/>
        </w:rPr>
        <w:t>（原塘沽、汉沽、大港区域）</w:t>
      </w:r>
      <w:r w:rsidRPr="00C57C74">
        <w:rPr>
          <w:rFonts w:ascii="仿宋_GB2312" w:eastAsia="仿宋_GB2312" w:cs="仿宋_GB2312" w:hint="eastAsia"/>
          <w:sz w:val="32"/>
          <w:szCs w:val="32"/>
        </w:rPr>
        <w:t>内传统</w:t>
      </w:r>
      <w:r>
        <w:rPr>
          <w:rFonts w:ascii="仿宋_GB2312" w:eastAsia="仿宋_GB2312" w:cs="仿宋_GB2312" w:hint="eastAsia"/>
          <w:sz w:val="32"/>
          <w:szCs w:val="32"/>
        </w:rPr>
        <w:t>产业的</w:t>
      </w:r>
      <w:r w:rsidRPr="00C57C74">
        <w:rPr>
          <w:rFonts w:ascii="仿宋_GB2312" w:eastAsia="仿宋_GB2312" w:cs="仿宋_GB2312" w:hint="eastAsia"/>
          <w:sz w:val="32"/>
          <w:szCs w:val="32"/>
        </w:rPr>
        <w:t>企业较多，大多涉及民计民生产品，是</w:t>
      </w:r>
      <w:r>
        <w:rPr>
          <w:rFonts w:ascii="仿宋_GB2312" w:eastAsia="仿宋_GB2312" w:cs="仿宋_GB2312" w:hint="eastAsia"/>
          <w:sz w:val="32"/>
          <w:szCs w:val="32"/>
        </w:rPr>
        <w:t>每年</w:t>
      </w:r>
      <w:r w:rsidRPr="00C57C74">
        <w:rPr>
          <w:rFonts w:ascii="仿宋_GB2312" w:eastAsia="仿宋_GB2312" w:cs="仿宋_GB2312" w:hint="eastAsia"/>
          <w:sz w:val="32"/>
          <w:szCs w:val="32"/>
        </w:rPr>
        <w:t>监督抽查的重点，</w:t>
      </w:r>
      <w:r>
        <w:rPr>
          <w:rFonts w:ascii="仿宋_GB2312" w:eastAsia="仿宋_GB2312" w:cs="仿宋_GB2312" w:hint="eastAsia"/>
          <w:sz w:val="32"/>
          <w:szCs w:val="32"/>
        </w:rPr>
        <w:t>质量控制较好，</w:t>
      </w:r>
      <w:r w:rsidRPr="00C57C74">
        <w:rPr>
          <w:rFonts w:ascii="仿宋_GB2312" w:eastAsia="仿宋_GB2312" w:cs="仿宋_GB2312" w:hint="eastAsia"/>
          <w:sz w:val="32"/>
          <w:szCs w:val="32"/>
        </w:rPr>
        <w:t>合格率达</w:t>
      </w:r>
      <w:r w:rsidRPr="006913CE">
        <w:rPr>
          <w:rFonts w:ascii="仿宋_GB2312" w:eastAsia="仿宋_GB2312" w:cs="仿宋_GB2312" w:hint="eastAsia"/>
          <w:color w:val="000000"/>
          <w:sz w:val="32"/>
          <w:szCs w:val="32"/>
        </w:rPr>
        <w:t>到</w:t>
      </w:r>
      <w:r w:rsidRPr="006913CE">
        <w:rPr>
          <w:rFonts w:ascii="仿宋_GB2312" w:eastAsia="仿宋_GB2312" w:cs="仿宋_GB2312"/>
          <w:color w:val="000000"/>
          <w:sz w:val="32"/>
          <w:szCs w:val="32"/>
        </w:rPr>
        <w:t>9</w:t>
      </w:r>
      <w:r>
        <w:rPr>
          <w:rFonts w:ascii="仿宋_GB2312" w:eastAsia="仿宋_GB2312" w:cs="仿宋_GB2312" w:hint="eastAsia"/>
          <w:color w:val="000000"/>
          <w:sz w:val="32"/>
          <w:szCs w:val="32"/>
        </w:rPr>
        <w:t>8</w:t>
      </w:r>
      <w:r w:rsidRPr="006913CE">
        <w:rPr>
          <w:rFonts w:ascii="仿宋_GB2312" w:eastAsia="仿宋_GB2312" w:cs="仿宋_GB2312"/>
          <w:color w:val="000000"/>
          <w:sz w:val="32"/>
          <w:szCs w:val="32"/>
        </w:rPr>
        <w:t>.</w:t>
      </w:r>
      <w:r>
        <w:rPr>
          <w:rFonts w:ascii="仿宋_GB2312" w:eastAsia="仿宋_GB2312" w:cs="仿宋_GB2312" w:hint="eastAsia"/>
          <w:color w:val="000000"/>
          <w:sz w:val="32"/>
          <w:szCs w:val="32"/>
        </w:rPr>
        <w:t>92</w:t>
      </w:r>
      <w:r w:rsidRPr="006913CE">
        <w:rPr>
          <w:rFonts w:ascii="仿宋_GB2312" w:eastAsia="仿宋_GB2312" w:cs="仿宋_GB2312"/>
          <w:color w:val="000000"/>
          <w:sz w:val="32"/>
          <w:szCs w:val="32"/>
        </w:rPr>
        <w:t>%</w:t>
      </w:r>
      <w:r>
        <w:rPr>
          <w:rFonts w:ascii="仿宋_GB2312" w:eastAsia="仿宋_GB2312" w:cs="仿宋_GB2312" w:hint="eastAsia"/>
          <w:color w:val="000000"/>
          <w:sz w:val="32"/>
          <w:szCs w:val="32"/>
        </w:rPr>
        <w:t>（表三）。</w:t>
      </w:r>
    </w:p>
    <w:p w:rsidR="00A743CF" w:rsidRPr="00A23973" w:rsidRDefault="00A743CF" w:rsidP="00A23973">
      <w:pPr>
        <w:ind w:firstLineChars="650" w:firstLine="1958"/>
        <w:rPr>
          <w:rFonts w:ascii="宋体"/>
          <w:b/>
          <w:bCs/>
          <w:sz w:val="30"/>
          <w:szCs w:val="30"/>
        </w:rPr>
      </w:pPr>
      <w:r w:rsidRPr="00A23973">
        <w:rPr>
          <w:rFonts w:ascii="宋体" w:hAnsi="宋体" w:cs="宋体" w:hint="eastAsia"/>
          <w:b/>
          <w:bCs/>
          <w:sz w:val="30"/>
          <w:szCs w:val="30"/>
        </w:rPr>
        <w:t>表三：产品质量区域汇总情况</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1402"/>
        <w:gridCol w:w="1526"/>
        <w:gridCol w:w="1385"/>
        <w:gridCol w:w="1385"/>
        <w:gridCol w:w="1456"/>
      </w:tblGrid>
      <w:tr w:rsidR="00A743CF" w:rsidRPr="00F83BE3" w:rsidTr="00E26E8A">
        <w:trPr>
          <w:trHeight w:hRule="exact" w:val="680"/>
          <w:jc w:val="center"/>
        </w:trPr>
        <w:tc>
          <w:tcPr>
            <w:tcW w:w="1368" w:type="dxa"/>
            <w:vAlign w:val="center"/>
          </w:tcPr>
          <w:p w:rsidR="00A743CF" w:rsidRPr="007327F4" w:rsidRDefault="00A743CF" w:rsidP="00E26E8A">
            <w:pPr>
              <w:adjustRightInd w:val="0"/>
              <w:snapToGrid w:val="0"/>
              <w:jc w:val="center"/>
              <w:rPr>
                <w:rFonts w:ascii="宋体"/>
                <w:b/>
                <w:bCs/>
                <w:sz w:val="24"/>
                <w:szCs w:val="24"/>
              </w:rPr>
            </w:pPr>
            <w:r w:rsidRPr="007327F4">
              <w:rPr>
                <w:rFonts w:ascii="宋体" w:hAnsi="宋体" w:cs="宋体" w:hint="eastAsia"/>
                <w:b/>
                <w:bCs/>
                <w:sz w:val="24"/>
                <w:szCs w:val="24"/>
              </w:rPr>
              <w:t>所属区域</w:t>
            </w:r>
          </w:p>
        </w:tc>
        <w:tc>
          <w:tcPr>
            <w:tcW w:w="1402" w:type="dxa"/>
            <w:vAlign w:val="center"/>
          </w:tcPr>
          <w:p w:rsidR="00A743CF" w:rsidRPr="007327F4" w:rsidRDefault="00A743CF" w:rsidP="00E26E8A">
            <w:pPr>
              <w:adjustRightInd w:val="0"/>
              <w:snapToGrid w:val="0"/>
              <w:jc w:val="center"/>
              <w:rPr>
                <w:rFonts w:ascii="宋体"/>
                <w:b/>
                <w:bCs/>
                <w:sz w:val="24"/>
                <w:szCs w:val="24"/>
              </w:rPr>
            </w:pPr>
            <w:r w:rsidRPr="007327F4">
              <w:rPr>
                <w:rFonts w:ascii="宋体" w:hAnsi="宋体" w:cs="宋体" w:hint="eastAsia"/>
                <w:b/>
                <w:bCs/>
                <w:sz w:val="24"/>
                <w:szCs w:val="24"/>
              </w:rPr>
              <w:t>受检企业数（个）</w:t>
            </w:r>
          </w:p>
        </w:tc>
        <w:tc>
          <w:tcPr>
            <w:tcW w:w="1526" w:type="dxa"/>
            <w:vAlign w:val="center"/>
          </w:tcPr>
          <w:p w:rsidR="00A743CF" w:rsidRPr="007327F4" w:rsidRDefault="00A743CF" w:rsidP="00E26E8A">
            <w:pPr>
              <w:adjustRightInd w:val="0"/>
              <w:snapToGrid w:val="0"/>
              <w:jc w:val="center"/>
              <w:rPr>
                <w:rFonts w:ascii="宋体"/>
                <w:b/>
                <w:bCs/>
                <w:sz w:val="24"/>
                <w:szCs w:val="24"/>
              </w:rPr>
            </w:pPr>
            <w:r w:rsidRPr="007327F4">
              <w:rPr>
                <w:rFonts w:ascii="宋体" w:hAnsi="宋体" w:cs="宋体" w:hint="eastAsia"/>
                <w:b/>
                <w:bCs/>
                <w:sz w:val="24"/>
                <w:szCs w:val="24"/>
              </w:rPr>
              <w:t>不合格产品企业数（个）</w:t>
            </w:r>
          </w:p>
        </w:tc>
        <w:tc>
          <w:tcPr>
            <w:tcW w:w="1385" w:type="dxa"/>
            <w:vAlign w:val="center"/>
          </w:tcPr>
          <w:p w:rsidR="00A743CF" w:rsidRPr="007327F4" w:rsidRDefault="00A743CF" w:rsidP="00E26E8A">
            <w:pPr>
              <w:adjustRightInd w:val="0"/>
              <w:snapToGrid w:val="0"/>
              <w:jc w:val="center"/>
              <w:rPr>
                <w:rFonts w:ascii="宋体"/>
                <w:b/>
                <w:bCs/>
                <w:sz w:val="24"/>
                <w:szCs w:val="24"/>
              </w:rPr>
            </w:pPr>
            <w:r w:rsidRPr="007327F4">
              <w:rPr>
                <w:rFonts w:ascii="宋体" w:hAnsi="宋体" w:cs="宋体" w:hint="eastAsia"/>
                <w:b/>
                <w:bCs/>
                <w:sz w:val="24"/>
                <w:szCs w:val="24"/>
              </w:rPr>
              <w:t>抽检批次</w:t>
            </w:r>
          </w:p>
          <w:p w:rsidR="00A743CF" w:rsidRPr="007327F4" w:rsidRDefault="00A743CF" w:rsidP="00E26E8A">
            <w:pPr>
              <w:adjustRightInd w:val="0"/>
              <w:snapToGrid w:val="0"/>
              <w:jc w:val="center"/>
              <w:rPr>
                <w:rFonts w:ascii="宋体"/>
                <w:b/>
                <w:bCs/>
                <w:sz w:val="24"/>
                <w:szCs w:val="24"/>
              </w:rPr>
            </w:pPr>
            <w:r w:rsidRPr="007327F4">
              <w:rPr>
                <w:rFonts w:ascii="宋体" w:hAnsi="宋体" w:cs="宋体" w:hint="eastAsia"/>
                <w:b/>
                <w:bCs/>
                <w:sz w:val="24"/>
                <w:szCs w:val="24"/>
              </w:rPr>
              <w:t>（批次）</w:t>
            </w:r>
          </w:p>
        </w:tc>
        <w:tc>
          <w:tcPr>
            <w:tcW w:w="1385" w:type="dxa"/>
            <w:vAlign w:val="center"/>
          </w:tcPr>
          <w:p w:rsidR="00A743CF" w:rsidRPr="007327F4" w:rsidRDefault="00A743CF" w:rsidP="00E26E8A">
            <w:pPr>
              <w:adjustRightInd w:val="0"/>
              <w:snapToGrid w:val="0"/>
              <w:jc w:val="center"/>
              <w:rPr>
                <w:rFonts w:ascii="宋体"/>
                <w:b/>
                <w:bCs/>
                <w:sz w:val="24"/>
                <w:szCs w:val="24"/>
              </w:rPr>
            </w:pPr>
            <w:r w:rsidRPr="007327F4">
              <w:rPr>
                <w:rFonts w:ascii="宋体" w:hAnsi="宋体" w:cs="宋体" w:hint="eastAsia"/>
                <w:b/>
                <w:bCs/>
                <w:sz w:val="24"/>
                <w:szCs w:val="24"/>
              </w:rPr>
              <w:t>合格批次</w:t>
            </w:r>
          </w:p>
          <w:p w:rsidR="00A743CF" w:rsidRPr="007327F4" w:rsidRDefault="00A743CF" w:rsidP="00E26E8A">
            <w:pPr>
              <w:adjustRightInd w:val="0"/>
              <w:snapToGrid w:val="0"/>
              <w:jc w:val="center"/>
              <w:rPr>
                <w:rFonts w:ascii="宋体"/>
                <w:b/>
                <w:bCs/>
                <w:sz w:val="24"/>
                <w:szCs w:val="24"/>
              </w:rPr>
            </w:pPr>
            <w:r w:rsidRPr="007327F4">
              <w:rPr>
                <w:rFonts w:ascii="宋体" w:hAnsi="宋体" w:cs="宋体" w:hint="eastAsia"/>
                <w:b/>
                <w:bCs/>
                <w:sz w:val="24"/>
                <w:szCs w:val="24"/>
              </w:rPr>
              <w:t>（批次）</w:t>
            </w:r>
          </w:p>
        </w:tc>
        <w:tc>
          <w:tcPr>
            <w:tcW w:w="1456" w:type="dxa"/>
            <w:vAlign w:val="center"/>
          </w:tcPr>
          <w:p w:rsidR="00A743CF" w:rsidRPr="007327F4" w:rsidRDefault="00A743CF" w:rsidP="00E26E8A">
            <w:pPr>
              <w:adjustRightInd w:val="0"/>
              <w:snapToGrid w:val="0"/>
              <w:jc w:val="center"/>
              <w:rPr>
                <w:rFonts w:ascii="宋体"/>
                <w:b/>
                <w:bCs/>
                <w:sz w:val="24"/>
                <w:szCs w:val="24"/>
              </w:rPr>
            </w:pPr>
            <w:r w:rsidRPr="007327F4">
              <w:rPr>
                <w:rFonts w:ascii="宋体" w:hAnsi="宋体" w:cs="宋体" w:hint="eastAsia"/>
                <w:b/>
                <w:bCs/>
                <w:sz w:val="24"/>
                <w:szCs w:val="24"/>
              </w:rPr>
              <w:t>检验合格率</w:t>
            </w:r>
          </w:p>
          <w:p w:rsidR="00A743CF" w:rsidRPr="007327F4" w:rsidRDefault="00A743CF" w:rsidP="00E26E8A">
            <w:pPr>
              <w:adjustRightInd w:val="0"/>
              <w:snapToGrid w:val="0"/>
              <w:jc w:val="center"/>
              <w:rPr>
                <w:rFonts w:ascii="宋体"/>
                <w:b/>
                <w:bCs/>
                <w:sz w:val="24"/>
                <w:szCs w:val="24"/>
              </w:rPr>
            </w:pPr>
            <w:r w:rsidRPr="007327F4">
              <w:rPr>
                <w:rFonts w:ascii="宋体" w:hAnsi="宋体" w:cs="宋体" w:hint="eastAsia"/>
                <w:b/>
                <w:bCs/>
                <w:sz w:val="24"/>
                <w:szCs w:val="24"/>
              </w:rPr>
              <w:t>（</w:t>
            </w:r>
            <w:r w:rsidRPr="007327F4">
              <w:rPr>
                <w:rFonts w:ascii="宋体" w:hAnsi="宋体" w:cs="宋体"/>
                <w:b/>
                <w:bCs/>
                <w:sz w:val="24"/>
                <w:szCs w:val="24"/>
              </w:rPr>
              <w:t>%</w:t>
            </w:r>
            <w:r w:rsidRPr="007327F4">
              <w:rPr>
                <w:rFonts w:ascii="宋体" w:hAnsi="宋体" w:cs="宋体" w:hint="eastAsia"/>
                <w:b/>
                <w:bCs/>
                <w:sz w:val="24"/>
                <w:szCs w:val="24"/>
              </w:rPr>
              <w:t>）</w:t>
            </w:r>
          </w:p>
        </w:tc>
      </w:tr>
      <w:tr w:rsidR="00A743CF" w:rsidRPr="00F03A21" w:rsidTr="00E26E8A">
        <w:trPr>
          <w:trHeight w:hRule="exact" w:val="397"/>
          <w:jc w:val="center"/>
        </w:trPr>
        <w:tc>
          <w:tcPr>
            <w:tcW w:w="1368" w:type="dxa"/>
            <w:vAlign w:val="center"/>
          </w:tcPr>
          <w:p w:rsidR="00A743CF" w:rsidRPr="007327F4" w:rsidRDefault="00A743CF" w:rsidP="00E26E8A">
            <w:pPr>
              <w:jc w:val="center"/>
              <w:rPr>
                <w:rFonts w:ascii="宋体"/>
                <w:sz w:val="24"/>
                <w:szCs w:val="24"/>
              </w:rPr>
            </w:pPr>
            <w:r w:rsidRPr="007327F4">
              <w:rPr>
                <w:rFonts w:ascii="宋体" w:hAnsi="宋体" w:cs="宋体" w:hint="eastAsia"/>
                <w:sz w:val="24"/>
                <w:szCs w:val="24"/>
              </w:rPr>
              <w:t>开发区</w:t>
            </w:r>
          </w:p>
        </w:tc>
        <w:tc>
          <w:tcPr>
            <w:tcW w:w="1402" w:type="dxa"/>
            <w:vAlign w:val="center"/>
          </w:tcPr>
          <w:p w:rsidR="00A743CF" w:rsidRPr="007327F4" w:rsidRDefault="00A743CF" w:rsidP="00E26E8A">
            <w:pPr>
              <w:jc w:val="center"/>
              <w:rPr>
                <w:rFonts w:ascii="宋体"/>
                <w:sz w:val="24"/>
                <w:szCs w:val="24"/>
              </w:rPr>
            </w:pPr>
            <w:r>
              <w:rPr>
                <w:rFonts w:ascii="宋体" w:hAnsi="宋体" w:cs="宋体" w:hint="eastAsia"/>
                <w:sz w:val="24"/>
                <w:szCs w:val="24"/>
              </w:rPr>
              <w:t>61</w:t>
            </w:r>
          </w:p>
        </w:tc>
        <w:tc>
          <w:tcPr>
            <w:tcW w:w="1526" w:type="dxa"/>
            <w:vAlign w:val="center"/>
          </w:tcPr>
          <w:p w:rsidR="00A743CF" w:rsidRPr="007327F4" w:rsidRDefault="00A743CF" w:rsidP="00E26E8A">
            <w:pPr>
              <w:jc w:val="center"/>
              <w:rPr>
                <w:rFonts w:ascii="宋体" w:cs="宋体"/>
                <w:sz w:val="24"/>
                <w:szCs w:val="24"/>
              </w:rPr>
            </w:pPr>
            <w:r>
              <w:rPr>
                <w:rFonts w:ascii="宋体" w:cs="宋体" w:hint="eastAsia"/>
                <w:sz w:val="24"/>
                <w:szCs w:val="24"/>
              </w:rPr>
              <w:t>1</w:t>
            </w:r>
          </w:p>
        </w:tc>
        <w:tc>
          <w:tcPr>
            <w:tcW w:w="1385" w:type="dxa"/>
            <w:vAlign w:val="center"/>
          </w:tcPr>
          <w:p w:rsidR="00A743CF" w:rsidRPr="007327F4" w:rsidRDefault="00A743CF" w:rsidP="00E26E8A">
            <w:pPr>
              <w:jc w:val="center"/>
              <w:rPr>
                <w:rFonts w:ascii="宋体"/>
                <w:sz w:val="24"/>
                <w:szCs w:val="24"/>
              </w:rPr>
            </w:pPr>
            <w:r>
              <w:rPr>
                <w:rFonts w:ascii="宋体" w:hAnsi="宋体" w:cs="宋体"/>
                <w:sz w:val="24"/>
                <w:szCs w:val="24"/>
              </w:rPr>
              <w:t>1</w:t>
            </w:r>
            <w:r>
              <w:rPr>
                <w:rFonts w:ascii="宋体" w:hAnsi="宋体" w:cs="宋体" w:hint="eastAsia"/>
                <w:sz w:val="24"/>
                <w:szCs w:val="24"/>
              </w:rPr>
              <w:t>26</w:t>
            </w:r>
          </w:p>
        </w:tc>
        <w:tc>
          <w:tcPr>
            <w:tcW w:w="1385" w:type="dxa"/>
            <w:vAlign w:val="center"/>
          </w:tcPr>
          <w:p w:rsidR="00A743CF" w:rsidRPr="007327F4" w:rsidRDefault="00A743CF" w:rsidP="00E26E8A">
            <w:pPr>
              <w:jc w:val="center"/>
              <w:rPr>
                <w:rFonts w:ascii="宋体"/>
                <w:sz w:val="24"/>
                <w:szCs w:val="24"/>
              </w:rPr>
            </w:pPr>
            <w:r>
              <w:rPr>
                <w:rFonts w:ascii="宋体" w:hAnsi="宋体" w:cs="宋体"/>
                <w:sz w:val="24"/>
                <w:szCs w:val="24"/>
              </w:rPr>
              <w:t>1</w:t>
            </w:r>
            <w:r>
              <w:rPr>
                <w:rFonts w:ascii="宋体" w:hAnsi="宋体" w:cs="宋体" w:hint="eastAsia"/>
                <w:sz w:val="24"/>
                <w:szCs w:val="24"/>
              </w:rPr>
              <w:t>25</w:t>
            </w:r>
          </w:p>
        </w:tc>
        <w:tc>
          <w:tcPr>
            <w:tcW w:w="1456" w:type="dxa"/>
            <w:vAlign w:val="center"/>
          </w:tcPr>
          <w:p w:rsidR="00A743CF" w:rsidRPr="007327F4" w:rsidRDefault="00A743CF" w:rsidP="00E26E8A">
            <w:pPr>
              <w:jc w:val="center"/>
              <w:rPr>
                <w:rFonts w:ascii="宋体" w:hAnsi="宋体" w:cs="宋体"/>
                <w:sz w:val="24"/>
                <w:szCs w:val="24"/>
              </w:rPr>
            </w:pPr>
            <w:r>
              <w:rPr>
                <w:rFonts w:ascii="宋体" w:hAnsi="宋体" w:cs="宋体" w:hint="eastAsia"/>
                <w:sz w:val="24"/>
                <w:szCs w:val="24"/>
              </w:rPr>
              <w:t>99.21</w:t>
            </w:r>
          </w:p>
        </w:tc>
      </w:tr>
      <w:tr w:rsidR="00A743CF" w:rsidRPr="00F03A21" w:rsidTr="00E26E8A">
        <w:trPr>
          <w:trHeight w:hRule="exact" w:val="397"/>
          <w:jc w:val="center"/>
        </w:trPr>
        <w:tc>
          <w:tcPr>
            <w:tcW w:w="1368" w:type="dxa"/>
            <w:vAlign w:val="center"/>
          </w:tcPr>
          <w:p w:rsidR="00A743CF" w:rsidRPr="007327F4" w:rsidRDefault="00A743CF" w:rsidP="00E26E8A">
            <w:pPr>
              <w:jc w:val="center"/>
              <w:rPr>
                <w:rFonts w:ascii="宋体"/>
                <w:sz w:val="24"/>
                <w:szCs w:val="24"/>
              </w:rPr>
            </w:pPr>
            <w:r w:rsidRPr="007327F4">
              <w:rPr>
                <w:rFonts w:ascii="宋体" w:hAnsi="宋体" w:cs="宋体" w:hint="eastAsia"/>
                <w:sz w:val="24"/>
                <w:szCs w:val="24"/>
              </w:rPr>
              <w:t>保税区</w:t>
            </w:r>
          </w:p>
        </w:tc>
        <w:tc>
          <w:tcPr>
            <w:tcW w:w="1402" w:type="dxa"/>
            <w:vAlign w:val="center"/>
          </w:tcPr>
          <w:p w:rsidR="00A743CF" w:rsidRPr="007327F4" w:rsidRDefault="00A743CF" w:rsidP="00E26E8A">
            <w:pPr>
              <w:jc w:val="center"/>
              <w:rPr>
                <w:rFonts w:ascii="宋体"/>
                <w:sz w:val="24"/>
                <w:szCs w:val="24"/>
              </w:rPr>
            </w:pPr>
            <w:r>
              <w:rPr>
                <w:rFonts w:ascii="宋体" w:hAnsi="宋体" w:cs="宋体"/>
                <w:sz w:val="24"/>
                <w:szCs w:val="24"/>
              </w:rPr>
              <w:t>2</w:t>
            </w:r>
            <w:r>
              <w:rPr>
                <w:rFonts w:ascii="宋体" w:hAnsi="宋体" w:cs="宋体" w:hint="eastAsia"/>
                <w:sz w:val="24"/>
                <w:szCs w:val="24"/>
              </w:rPr>
              <w:t>0</w:t>
            </w:r>
          </w:p>
        </w:tc>
        <w:tc>
          <w:tcPr>
            <w:tcW w:w="1526" w:type="dxa"/>
            <w:vAlign w:val="center"/>
          </w:tcPr>
          <w:p w:rsidR="00A743CF" w:rsidRPr="007327F4" w:rsidRDefault="00A743CF" w:rsidP="00E26E8A">
            <w:pPr>
              <w:jc w:val="center"/>
              <w:rPr>
                <w:rFonts w:ascii="宋体" w:cs="宋体"/>
                <w:sz w:val="24"/>
                <w:szCs w:val="24"/>
              </w:rPr>
            </w:pPr>
            <w:r w:rsidRPr="007327F4">
              <w:rPr>
                <w:rFonts w:ascii="宋体" w:cs="宋体"/>
                <w:sz w:val="24"/>
                <w:szCs w:val="24"/>
              </w:rPr>
              <w:t>0</w:t>
            </w:r>
          </w:p>
        </w:tc>
        <w:tc>
          <w:tcPr>
            <w:tcW w:w="1385" w:type="dxa"/>
            <w:vAlign w:val="center"/>
          </w:tcPr>
          <w:p w:rsidR="00A743CF" w:rsidRPr="007327F4" w:rsidRDefault="00A743CF" w:rsidP="00E26E8A">
            <w:pPr>
              <w:jc w:val="center"/>
              <w:rPr>
                <w:rFonts w:ascii="宋体"/>
                <w:sz w:val="24"/>
                <w:szCs w:val="24"/>
              </w:rPr>
            </w:pPr>
            <w:r>
              <w:rPr>
                <w:rFonts w:ascii="宋体" w:hAnsi="宋体" w:cs="宋体" w:hint="eastAsia"/>
                <w:sz w:val="24"/>
                <w:szCs w:val="24"/>
              </w:rPr>
              <w:t>29</w:t>
            </w:r>
          </w:p>
        </w:tc>
        <w:tc>
          <w:tcPr>
            <w:tcW w:w="1385" w:type="dxa"/>
            <w:vAlign w:val="center"/>
          </w:tcPr>
          <w:p w:rsidR="00A743CF" w:rsidRPr="007327F4" w:rsidRDefault="00A743CF" w:rsidP="00E26E8A">
            <w:pPr>
              <w:jc w:val="center"/>
              <w:rPr>
                <w:rFonts w:ascii="宋体"/>
                <w:sz w:val="24"/>
                <w:szCs w:val="24"/>
              </w:rPr>
            </w:pPr>
            <w:r>
              <w:rPr>
                <w:rFonts w:ascii="宋体" w:hint="eastAsia"/>
                <w:sz w:val="24"/>
                <w:szCs w:val="24"/>
              </w:rPr>
              <w:t>29</w:t>
            </w:r>
          </w:p>
        </w:tc>
        <w:tc>
          <w:tcPr>
            <w:tcW w:w="1456" w:type="dxa"/>
            <w:vAlign w:val="center"/>
          </w:tcPr>
          <w:p w:rsidR="00A743CF" w:rsidRPr="007327F4" w:rsidRDefault="00A743CF" w:rsidP="00E26E8A">
            <w:pPr>
              <w:jc w:val="center"/>
              <w:rPr>
                <w:rFonts w:ascii="宋体" w:hAnsi="宋体" w:cs="宋体"/>
                <w:sz w:val="24"/>
                <w:szCs w:val="24"/>
              </w:rPr>
            </w:pPr>
            <w:r w:rsidRPr="007327F4">
              <w:rPr>
                <w:rFonts w:ascii="宋体" w:hAnsi="宋体" w:cs="宋体"/>
                <w:sz w:val="24"/>
                <w:szCs w:val="24"/>
              </w:rPr>
              <w:t>100</w:t>
            </w:r>
          </w:p>
        </w:tc>
      </w:tr>
      <w:tr w:rsidR="00A743CF" w:rsidRPr="00F03A21" w:rsidTr="00E26E8A">
        <w:trPr>
          <w:trHeight w:hRule="exact" w:val="397"/>
          <w:jc w:val="center"/>
        </w:trPr>
        <w:tc>
          <w:tcPr>
            <w:tcW w:w="1368" w:type="dxa"/>
            <w:vAlign w:val="center"/>
          </w:tcPr>
          <w:p w:rsidR="00A743CF" w:rsidRPr="007327F4" w:rsidRDefault="00A743CF" w:rsidP="00E26E8A">
            <w:pPr>
              <w:jc w:val="center"/>
              <w:rPr>
                <w:rFonts w:ascii="宋体"/>
                <w:sz w:val="24"/>
                <w:szCs w:val="24"/>
              </w:rPr>
            </w:pPr>
            <w:r w:rsidRPr="007327F4">
              <w:rPr>
                <w:rFonts w:ascii="宋体" w:hAnsi="宋体" w:cs="宋体" w:hint="eastAsia"/>
                <w:sz w:val="24"/>
                <w:szCs w:val="24"/>
              </w:rPr>
              <w:t>高新区</w:t>
            </w:r>
          </w:p>
        </w:tc>
        <w:tc>
          <w:tcPr>
            <w:tcW w:w="1402" w:type="dxa"/>
            <w:vAlign w:val="center"/>
          </w:tcPr>
          <w:p w:rsidR="00A743CF" w:rsidRPr="007327F4" w:rsidRDefault="00A743CF" w:rsidP="00E26E8A">
            <w:pPr>
              <w:jc w:val="center"/>
              <w:rPr>
                <w:rFonts w:ascii="宋体"/>
                <w:sz w:val="24"/>
                <w:szCs w:val="24"/>
              </w:rPr>
            </w:pPr>
            <w:r>
              <w:rPr>
                <w:rFonts w:ascii="宋体" w:hAnsi="宋体" w:cs="宋体" w:hint="eastAsia"/>
                <w:sz w:val="24"/>
                <w:szCs w:val="24"/>
              </w:rPr>
              <w:t>20</w:t>
            </w:r>
          </w:p>
        </w:tc>
        <w:tc>
          <w:tcPr>
            <w:tcW w:w="1526" w:type="dxa"/>
            <w:vAlign w:val="center"/>
          </w:tcPr>
          <w:p w:rsidR="00A743CF" w:rsidRPr="007327F4" w:rsidRDefault="00A743CF" w:rsidP="00E26E8A">
            <w:pPr>
              <w:jc w:val="center"/>
              <w:rPr>
                <w:rFonts w:ascii="宋体" w:cs="宋体"/>
                <w:sz w:val="24"/>
                <w:szCs w:val="24"/>
              </w:rPr>
            </w:pPr>
            <w:r>
              <w:rPr>
                <w:rFonts w:ascii="宋体" w:cs="宋体" w:hint="eastAsia"/>
                <w:sz w:val="24"/>
                <w:szCs w:val="24"/>
              </w:rPr>
              <w:t>1</w:t>
            </w:r>
          </w:p>
        </w:tc>
        <w:tc>
          <w:tcPr>
            <w:tcW w:w="1385" w:type="dxa"/>
            <w:vAlign w:val="center"/>
          </w:tcPr>
          <w:p w:rsidR="00A743CF" w:rsidRPr="007327F4" w:rsidRDefault="00A743CF" w:rsidP="00E26E8A">
            <w:pPr>
              <w:jc w:val="center"/>
              <w:rPr>
                <w:rFonts w:ascii="宋体"/>
                <w:sz w:val="24"/>
                <w:szCs w:val="24"/>
              </w:rPr>
            </w:pPr>
            <w:r>
              <w:rPr>
                <w:rFonts w:ascii="宋体" w:hAnsi="宋体" w:cs="宋体" w:hint="eastAsia"/>
                <w:sz w:val="24"/>
                <w:szCs w:val="24"/>
              </w:rPr>
              <w:t>41</w:t>
            </w:r>
          </w:p>
        </w:tc>
        <w:tc>
          <w:tcPr>
            <w:tcW w:w="1385" w:type="dxa"/>
            <w:vAlign w:val="center"/>
          </w:tcPr>
          <w:p w:rsidR="00A743CF" w:rsidRPr="007327F4" w:rsidRDefault="00A743CF" w:rsidP="00E26E8A">
            <w:pPr>
              <w:jc w:val="center"/>
              <w:rPr>
                <w:rFonts w:ascii="宋体"/>
                <w:sz w:val="24"/>
                <w:szCs w:val="24"/>
              </w:rPr>
            </w:pPr>
            <w:r>
              <w:rPr>
                <w:rFonts w:ascii="宋体" w:hAnsi="宋体" w:cs="宋体"/>
                <w:sz w:val="24"/>
                <w:szCs w:val="24"/>
              </w:rPr>
              <w:t>40</w:t>
            </w:r>
          </w:p>
        </w:tc>
        <w:tc>
          <w:tcPr>
            <w:tcW w:w="1456" w:type="dxa"/>
            <w:vAlign w:val="center"/>
          </w:tcPr>
          <w:p w:rsidR="00A743CF" w:rsidRPr="007327F4" w:rsidRDefault="00A743CF" w:rsidP="00E26E8A">
            <w:pPr>
              <w:jc w:val="center"/>
              <w:rPr>
                <w:rFonts w:ascii="宋体" w:hAnsi="宋体" w:cs="宋体"/>
                <w:sz w:val="24"/>
                <w:szCs w:val="24"/>
              </w:rPr>
            </w:pPr>
            <w:r>
              <w:rPr>
                <w:rFonts w:ascii="宋体" w:hAnsi="宋体" w:cs="宋体" w:hint="eastAsia"/>
                <w:sz w:val="24"/>
                <w:szCs w:val="24"/>
              </w:rPr>
              <w:t>97.56</w:t>
            </w:r>
          </w:p>
        </w:tc>
      </w:tr>
      <w:tr w:rsidR="00A743CF" w:rsidRPr="00F03A21" w:rsidTr="00E26E8A">
        <w:trPr>
          <w:trHeight w:hRule="exact" w:val="397"/>
          <w:jc w:val="center"/>
        </w:trPr>
        <w:tc>
          <w:tcPr>
            <w:tcW w:w="1368" w:type="dxa"/>
            <w:vAlign w:val="center"/>
          </w:tcPr>
          <w:p w:rsidR="00A743CF" w:rsidRPr="007327F4" w:rsidRDefault="00A743CF" w:rsidP="00E26E8A">
            <w:pPr>
              <w:jc w:val="center"/>
              <w:rPr>
                <w:rFonts w:ascii="宋体"/>
                <w:sz w:val="24"/>
                <w:szCs w:val="24"/>
              </w:rPr>
            </w:pPr>
            <w:r w:rsidRPr="007327F4">
              <w:rPr>
                <w:rFonts w:ascii="宋体" w:hAnsi="宋体" w:cs="宋体" w:hint="eastAsia"/>
                <w:sz w:val="24"/>
                <w:szCs w:val="24"/>
              </w:rPr>
              <w:t>城区</w:t>
            </w:r>
          </w:p>
        </w:tc>
        <w:tc>
          <w:tcPr>
            <w:tcW w:w="1402" w:type="dxa"/>
            <w:vAlign w:val="center"/>
          </w:tcPr>
          <w:p w:rsidR="00A743CF" w:rsidRPr="007327F4" w:rsidRDefault="00A743CF" w:rsidP="00E26E8A">
            <w:pPr>
              <w:jc w:val="center"/>
              <w:rPr>
                <w:rFonts w:ascii="宋体"/>
                <w:sz w:val="24"/>
                <w:szCs w:val="24"/>
              </w:rPr>
            </w:pPr>
            <w:r>
              <w:rPr>
                <w:rFonts w:ascii="宋体" w:hint="eastAsia"/>
                <w:sz w:val="24"/>
                <w:szCs w:val="24"/>
              </w:rPr>
              <w:t>144</w:t>
            </w:r>
          </w:p>
        </w:tc>
        <w:tc>
          <w:tcPr>
            <w:tcW w:w="1526" w:type="dxa"/>
            <w:vAlign w:val="center"/>
          </w:tcPr>
          <w:p w:rsidR="00A743CF" w:rsidRPr="007327F4" w:rsidRDefault="00A743CF" w:rsidP="00E26E8A">
            <w:pPr>
              <w:jc w:val="center"/>
              <w:rPr>
                <w:rFonts w:ascii="宋体"/>
                <w:sz w:val="24"/>
                <w:szCs w:val="24"/>
              </w:rPr>
            </w:pPr>
            <w:r>
              <w:rPr>
                <w:rFonts w:ascii="宋体" w:hint="eastAsia"/>
                <w:sz w:val="24"/>
                <w:szCs w:val="24"/>
              </w:rPr>
              <w:t>2</w:t>
            </w:r>
          </w:p>
        </w:tc>
        <w:tc>
          <w:tcPr>
            <w:tcW w:w="1385" w:type="dxa"/>
            <w:vAlign w:val="center"/>
          </w:tcPr>
          <w:p w:rsidR="00A743CF" w:rsidRPr="007327F4" w:rsidRDefault="00A743CF" w:rsidP="00E26E8A">
            <w:pPr>
              <w:jc w:val="center"/>
              <w:rPr>
                <w:rFonts w:ascii="宋体"/>
                <w:sz w:val="24"/>
                <w:szCs w:val="24"/>
              </w:rPr>
            </w:pPr>
            <w:r>
              <w:rPr>
                <w:rFonts w:ascii="宋体" w:hint="eastAsia"/>
                <w:sz w:val="24"/>
                <w:szCs w:val="24"/>
              </w:rPr>
              <w:t>280</w:t>
            </w:r>
          </w:p>
        </w:tc>
        <w:tc>
          <w:tcPr>
            <w:tcW w:w="1385" w:type="dxa"/>
            <w:vAlign w:val="center"/>
          </w:tcPr>
          <w:p w:rsidR="00A743CF" w:rsidRPr="007327F4" w:rsidRDefault="00A743CF" w:rsidP="00E26E8A">
            <w:pPr>
              <w:jc w:val="center"/>
              <w:rPr>
                <w:rFonts w:ascii="宋体"/>
                <w:sz w:val="24"/>
                <w:szCs w:val="24"/>
              </w:rPr>
            </w:pPr>
            <w:r>
              <w:rPr>
                <w:rFonts w:ascii="宋体" w:hint="eastAsia"/>
                <w:sz w:val="24"/>
                <w:szCs w:val="24"/>
              </w:rPr>
              <w:t>277</w:t>
            </w:r>
          </w:p>
        </w:tc>
        <w:tc>
          <w:tcPr>
            <w:tcW w:w="1456" w:type="dxa"/>
            <w:vAlign w:val="center"/>
          </w:tcPr>
          <w:p w:rsidR="00A743CF" w:rsidRPr="004572A4" w:rsidRDefault="00A743CF" w:rsidP="00E26E8A">
            <w:pPr>
              <w:jc w:val="center"/>
              <w:rPr>
                <w:rFonts w:ascii="宋体"/>
                <w:color w:val="000000"/>
                <w:sz w:val="24"/>
                <w:szCs w:val="24"/>
              </w:rPr>
            </w:pPr>
            <w:r>
              <w:rPr>
                <w:rFonts w:ascii="宋体" w:hint="eastAsia"/>
                <w:color w:val="000000"/>
                <w:sz w:val="24"/>
                <w:szCs w:val="24"/>
              </w:rPr>
              <w:t>98.92</w:t>
            </w:r>
          </w:p>
        </w:tc>
      </w:tr>
      <w:tr w:rsidR="00A743CF" w:rsidRPr="00F03A21" w:rsidTr="00E26E8A">
        <w:trPr>
          <w:trHeight w:hRule="exact" w:val="397"/>
          <w:jc w:val="center"/>
        </w:trPr>
        <w:tc>
          <w:tcPr>
            <w:tcW w:w="1368" w:type="dxa"/>
            <w:vAlign w:val="center"/>
          </w:tcPr>
          <w:p w:rsidR="00A743CF" w:rsidRPr="007327F4" w:rsidRDefault="00A743CF" w:rsidP="00E26E8A">
            <w:pPr>
              <w:jc w:val="center"/>
              <w:rPr>
                <w:rFonts w:ascii="宋体"/>
                <w:sz w:val="24"/>
                <w:szCs w:val="24"/>
              </w:rPr>
            </w:pPr>
            <w:r w:rsidRPr="007327F4">
              <w:rPr>
                <w:rFonts w:ascii="宋体" w:hAnsi="宋体" w:cs="宋体" w:hint="eastAsia"/>
                <w:sz w:val="24"/>
                <w:szCs w:val="24"/>
              </w:rPr>
              <w:t>合计</w:t>
            </w:r>
          </w:p>
        </w:tc>
        <w:tc>
          <w:tcPr>
            <w:tcW w:w="1402" w:type="dxa"/>
            <w:vAlign w:val="center"/>
          </w:tcPr>
          <w:p w:rsidR="00A743CF" w:rsidRPr="007327F4" w:rsidRDefault="00A743CF" w:rsidP="00E26E8A">
            <w:pPr>
              <w:jc w:val="center"/>
              <w:rPr>
                <w:rFonts w:ascii="宋体"/>
                <w:sz w:val="24"/>
                <w:szCs w:val="24"/>
              </w:rPr>
            </w:pPr>
            <w:r>
              <w:rPr>
                <w:rFonts w:ascii="宋体" w:hint="eastAsia"/>
                <w:sz w:val="24"/>
                <w:szCs w:val="24"/>
              </w:rPr>
              <w:t>245</w:t>
            </w:r>
          </w:p>
        </w:tc>
        <w:tc>
          <w:tcPr>
            <w:tcW w:w="1526" w:type="dxa"/>
            <w:vAlign w:val="center"/>
          </w:tcPr>
          <w:p w:rsidR="00A743CF" w:rsidRPr="007327F4" w:rsidRDefault="00A743CF" w:rsidP="00E26E8A">
            <w:pPr>
              <w:jc w:val="center"/>
              <w:rPr>
                <w:rFonts w:ascii="宋体"/>
                <w:sz w:val="24"/>
                <w:szCs w:val="24"/>
              </w:rPr>
            </w:pPr>
            <w:r>
              <w:rPr>
                <w:rFonts w:ascii="宋体" w:hint="eastAsia"/>
                <w:sz w:val="24"/>
                <w:szCs w:val="24"/>
              </w:rPr>
              <w:t>4</w:t>
            </w:r>
          </w:p>
        </w:tc>
        <w:tc>
          <w:tcPr>
            <w:tcW w:w="1385" w:type="dxa"/>
            <w:vAlign w:val="center"/>
          </w:tcPr>
          <w:p w:rsidR="00A743CF" w:rsidRPr="007327F4" w:rsidRDefault="00A743CF" w:rsidP="00E26E8A">
            <w:pPr>
              <w:jc w:val="center"/>
              <w:rPr>
                <w:rFonts w:ascii="宋体"/>
                <w:sz w:val="24"/>
                <w:szCs w:val="24"/>
              </w:rPr>
            </w:pPr>
            <w:r>
              <w:rPr>
                <w:rFonts w:ascii="宋体" w:hint="eastAsia"/>
                <w:sz w:val="24"/>
                <w:szCs w:val="24"/>
              </w:rPr>
              <w:t>476</w:t>
            </w:r>
          </w:p>
        </w:tc>
        <w:tc>
          <w:tcPr>
            <w:tcW w:w="1385" w:type="dxa"/>
            <w:vAlign w:val="center"/>
          </w:tcPr>
          <w:p w:rsidR="00A743CF" w:rsidRPr="007327F4" w:rsidRDefault="00A743CF" w:rsidP="00E26E8A">
            <w:pPr>
              <w:jc w:val="center"/>
              <w:rPr>
                <w:rFonts w:ascii="宋体"/>
                <w:sz w:val="24"/>
                <w:szCs w:val="24"/>
              </w:rPr>
            </w:pPr>
            <w:r>
              <w:rPr>
                <w:rFonts w:ascii="宋体" w:hint="eastAsia"/>
                <w:sz w:val="24"/>
                <w:szCs w:val="24"/>
              </w:rPr>
              <w:t>471</w:t>
            </w:r>
          </w:p>
        </w:tc>
        <w:tc>
          <w:tcPr>
            <w:tcW w:w="1456" w:type="dxa"/>
            <w:vAlign w:val="center"/>
          </w:tcPr>
          <w:p w:rsidR="00A743CF" w:rsidRPr="007327F4" w:rsidRDefault="00A743CF" w:rsidP="00E26E8A">
            <w:pPr>
              <w:jc w:val="center"/>
              <w:rPr>
                <w:rFonts w:ascii="宋体"/>
                <w:sz w:val="24"/>
                <w:szCs w:val="24"/>
              </w:rPr>
            </w:pPr>
            <w:r>
              <w:rPr>
                <w:rFonts w:ascii="宋体" w:hint="eastAsia"/>
                <w:sz w:val="24"/>
                <w:szCs w:val="24"/>
              </w:rPr>
              <w:t>98.95</w:t>
            </w:r>
          </w:p>
        </w:tc>
      </w:tr>
    </w:tbl>
    <w:p w:rsidR="00A743CF" w:rsidRPr="00A23973" w:rsidRDefault="00A743CF" w:rsidP="00A23973">
      <w:pPr>
        <w:snapToGrid w:val="0"/>
        <w:spacing w:line="620" w:lineRule="exact"/>
        <w:ind w:firstLineChars="196" w:firstLine="630"/>
        <w:contextualSpacing/>
        <w:rPr>
          <w:rFonts w:ascii="楷体_GB2312" w:eastAsia="楷体_GB2312"/>
          <w:b/>
          <w:bCs/>
          <w:sz w:val="32"/>
          <w:szCs w:val="32"/>
        </w:rPr>
      </w:pPr>
      <w:r w:rsidRPr="00A23973">
        <w:rPr>
          <w:rFonts w:ascii="楷体_GB2312" w:eastAsia="楷体_GB2312" w:cs="楷体_GB2312" w:hint="eastAsia"/>
          <w:b/>
          <w:bCs/>
          <w:sz w:val="32"/>
          <w:szCs w:val="32"/>
        </w:rPr>
        <w:t>（五）工业产品监督抽查产品行业领域汇总情况</w:t>
      </w:r>
    </w:p>
    <w:p w:rsidR="00A743CF" w:rsidRPr="004328A8" w:rsidRDefault="00A743CF" w:rsidP="00A23973">
      <w:pPr>
        <w:snapToGrid w:val="0"/>
        <w:spacing w:line="620" w:lineRule="exact"/>
        <w:ind w:firstLineChars="200" w:firstLine="640"/>
        <w:contextualSpacing/>
        <w:rPr>
          <w:rFonts w:ascii="仿宋_GB2312" w:eastAsia="仿宋_GB2312"/>
          <w:sz w:val="32"/>
          <w:szCs w:val="32"/>
        </w:rPr>
      </w:pPr>
      <w:r w:rsidRPr="004328A8">
        <w:rPr>
          <w:rFonts w:ascii="仿宋_GB2312" w:eastAsia="仿宋_GB2312" w:cs="仿宋_GB2312" w:hint="eastAsia"/>
          <w:sz w:val="32"/>
          <w:szCs w:val="32"/>
        </w:rPr>
        <w:t>监督抽查产品主要集中在化工、建材、机电和其他四种行业领域。其中建材的抽检企业及批次数有所增加，化工、机电和其他领域的抽检企业及批次</w:t>
      </w:r>
      <w:r w:rsidRPr="004328A8">
        <w:rPr>
          <w:rFonts w:ascii="仿宋_GB2312" w:eastAsia="仿宋_GB2312" w:cs="仿宋_GB2312" w:hint="eastAsia"/>
          <w:color w:val="000000"/>
          <w:sz w:val="32"/>
          <w:szCs w:val="32"/>
        </w:rPr>
        <w:t>数减少</w:t>
      </w:r>
      <w:r w:rsidRPr="004328A8">
        <w:rPr>
          <w:rFonts w:ascii="仿宋_GB2312" w:eastAsia="仿宋_GB2312" w:cs="仿宋_GB2312" w:hint="eastAsia"/>
          <w:sz w:val="32"/>
          <w:szCs w:val="32"/>
        </w:rPr>
        <w:t>；化工和建材产品继续保持高合格率，机电、其他领域产品质量合格率略有减少，总体抽检合格率略有减少（表</w:t>
      </w:r>
      <w:r>
        <w:rPr>
          <w:rFonts w:ascii="仿宋_GB2312" w:eastAsia="仿宋_GB2312" w:cs="仿宋_GB2312" w:hint="eastAsia"/>
          <w:sz w:val="32"/>
          <w:szCs w:val="32"/>
        </w:rPr>
        <w:t>四</w:t>
      </w:r>
      <w:r w:rsidRPr="004328A8">
        <w:rPr>
          <w:rFonts w:ascii="仿宋_GB2312" w:eastAsia="仿宋_GB2312" w:cs="仿宋_GB2312" w:hint="eastAsia"/>
          <w:sz w:val="32"/>
          <w:szCs w:val="32"/>
        </w:rPr>
        <w:t>）。</w:t>
      </w:r>
    </w:p>
    <w:p w:rsidR="00A743CF" w:rsidRPr="00A23973" w:rsidRDefault="00A743CF" w:rsidP="00A743CF">
      <w:pPr>
        <w:jc w:val="center"/>
        <w:rPr>
          <w:rFonts w:ascii="宋体"/>
          <w:b/>
          <w:bCs/>
          <w:sz w:val="30"/>
          <w:szCs w:val="30"/>
        </w:rPr>
      </w:pPr>
      <w:r w:rsidRPr="00A23973">
        <w:rPr>
          <w:rFonts w:ascii="宋体" w:hAnsi="宋体" w:cs="宋体" w:hint="eastAsia"/>
          <w:b/>
          <w:bCs/>
          <w:sz w:val="30"/>
          <w:szCs w:val="30"/>
        </w:rPr>
        <w:t>表四：产品行业领域汇总情况</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666"/>
        <w:gridCol w:w="698"/>
        <w:gridCol w:w="730"/>
        <w:gridCol w:w="892"/>
        <w:gridCol w:w="666"/>
        <w:gridCol w:w="666"/>
        <w:gridCol w:w="730"/>
        <w:gridCol w:w="974"/>
        <w:gridCol w:w="1015"/>
        <w:gridCol w:w="908"/>
      </w:tblGrid>
      <w:tr w:rsidR="00A743CF" w:rsidRPr="00145DCD" w:rsidTr="00E26E8A">
        <w:trPr>
          <w:trHeight w:val="496"/>
          <w:jc w:val="center"/>
        </w:trPr>
        <w:tc>
          <w:tcPr>
            <w:tcW w:w="577" w:type="dxa"/>
            <w:vMerge w:val="restart"/>
            <w:vAlign w:val="center"/>
          </w:tcPr>
          <w:p w:rsidR="00A743CF" w:rsidRPr="00145DCD" w:rsidRDefault="00A743CF" w:rsidP="00E26E8A">
            <w:pPr>
              <w:jc w:val="center"/>
              <w:rPr>
                <w:rFonts w:ascii="宋体"/>
                <w:color w:val="000000"/>
              </w:rPr>
            </w:pPr>
            <w:r w:rsidRPr="00145DCD">
              <w:rPr>
                <w:rFonts w:ascii="宋体" w:hAnsi="宋体" w:cs="宋体" w:hint="eastAsia"/>
                <w:color w:val="000000"/>
              </w:rPr>
              <w:t>类别</w:t>
            </w:r>
          </w:p>
        </w:tc>
        <w:tc>
          <w:tcPr>
            <w:tcW w:w="2986" w:type="dxa"/>
            <w:gridSpan w:val="4"/>
            <w:vAlign w:val="center"/>
          </w:tcPr>
          <w:p w:rsidR="00A743CF" w:rsidRPr="00145DCD" w:rsidRDefault="00A743CF" w:rsidP="00E26E8A">
            <w:pPr>
              <w:jc w:val="center"/>
              <w:rPr>
                <w:rFonts w:ascii="宋体"/>
                <w:color w:val="000000"/>
              </w:rPr>
            </w:pPr>
            <w:r>
              <w:rPr>
                <w:rFonts w:ascii="宋体" w:hAnsi="宋体" w:cs="宋体" w:hint="eastAsia"/>
                <w:color w:val="000000"/>
              </w:rPr>
              <w:t>2017</w:t>
            </w:r>
            <w:r w:rsidRPr="00145DCD">
              <w:rPr>
                <w:rFonts w:ascii="宋体" w:hAnsi="宋体" w:cs="宋体" w:hint="eastAsia"/>
                <w:color w:val="000000"/>
              </w:rPr>
              <w:t>年</w:t>
            </w:r>
          </w:p>
        </w:tc>
        <w:tc>
          <w:tcPr>
            <w:tcW w:w="3036" w:type="dxa"/>
            <w:gridSpan w:val="4"/>
            <w:vAlign w:val="center"/>
          </w:tcPr>
          <w:p w:rsidR="00A743CF" w:rsidRPr="00145DCD" w:rsidRDefault="00A743CF" w:rsidP="00E26E8A">
            <w:pPr>
              <w:jc w:val="center"/>
              <w:rPr>
                <w:rFonts w:ascii="宋体"/>
                <w:color w:val="000000"/>
              </w:rPr>
            </w:pPr>
            <w:r w:rsidRPr="00145DCD">
              <w:rPr>
                <w:rFonts w:ascii="宋体" w:hAnsi="宋体" w:cs="宋体"/>
                <w:color w:val="000000"/>
              </w:rPr>
              <w:t>201</w:t>
            </w:r>
            <w:r>
              <w:rPr>
                <w:rFonts w:ascii="宋体" w:hAnsi="宋体" w:cs="宋体" w:hint="eastAsia"/>
                <w:color w:val="000000"/>
              </w:rPr>
              <w:t>8</w:t>
            </w:r>
            <w:r w:rsidRPr="00145DCD">
              <w:rPr>
                <w:rFonts w:ascii="宋体" w:hAnsi="宋体" w:cs="宋体" w:hint="eastAsia"/>
                <w:color w:val="000000"/>
              </w:rPr>
              <w:t>年</w:t>
            </w:r>
          </w:p>
        </w:tc>
        <w:tc>
          <w:tcPr>
            <w:tcW w:w="1015" w:type="dxa"/>
            <w:vMerge w:val="restart"/>
            <w:vAlign w:val="center"/>
          </w:tcPr>
          <w:p w:rsidR="00A743CF" w:rsidRPr="00145DCD" w:rsidRDefault="00A743CF" w:rsidP="00E26E8A">
            <w:pPr>
              <w:jc w:val="center"/>
              <w:rPr>
                <w:rFonts w:ascii="宋体"/>
                <w:color w:val="000000"/>
              </w:rPr>
            </w:pPr>
            <w:r w:rsidRPr="00145DCD">
              <w:rPr>
                <w:rFonts w:ascii="宋体" w:hAnsi="宋体" w:cs="宋体" w:hint="eastAsia"/>
                <w:color w:val="000000"/>
              </w:rPr>
              <w:t>抽检批次变化率（</w:t>
            </w:r>
            <w:r w:rsidRPr="00145DCD">
              <w:rPr>
                <w:rFonts w:ascii="宋体" w:hAnsi="宋体" w:cs="宋体"/>
                <w:color w:val="000000"/>
              </w:rPr>
              <w:t>%</w:t>
            </w:r>
            <w:r w:rsidRPr="00145DCD">
              <w:rPr>
                <w:rFonts w:ascii="宋体" w:hAnsi="宋体" w:cs="宋体" w:hint="eastAsia"/>
                <w:color w:val="000000"/>
              </w:rPr>
              <w:t>）</w:t>
            </w:r>
          </w:p>
        </w:tc>
        <w:tc>
          <w:tcPr>
            <w:tcW w:w="908" w:type="dxa"/>
            <w:vMerge w:val="restart"/>
            <w:vAlign w:val="center"/>
          </w:tcPr>
          <w:p w:rsidR="00A743CF" w:rsidRPr="00145DCD" w:rsidRDefault="00A743CF" w:rsidP="00E26E8A">
            <w:pPr>
              <w:widowControl/>
              <w:jc w:val="center"/>
              <w:rPr>
                <w:rFonts w:ascii="宋体"/>
                <w:color w:val="000000"/>
              </w:rPr>
            </w:pPr>
          </w:p>
          <w:p w:rsidR="00A743CF" w:rsidRPr="00145DCD" w:rsidRDefault="00A743CF" w:rsidP="00E26E8A">
            <w:pPr>
              <w:widowControl/>
              <w:jc w:val="center"/>
              <w:rPr>
                <w:rFonts w:ascii="宋体"/>
                <w:color w:val="000000"/>
              </w:rPr>
            </w:pPr>
            <w:r w:rsidRPr="00145DCD">
              <w:rPr>
                <w:rFonts w:ascii="宋体" w:hAnsi="宋体" w:cs="宋体" w:hint="eastAsia"/>
                <w:color w:val="000000"/>
              </w:rPr>
              <w:t>合格率变化</w:t>
            </w:r>
          </w:p>
          <w:p w:rsidR="00A743CF" w:rsidRPr="00145DCD" w:rsidRDefault="00A743CF" w:rsidP="00E26E8A">
            <w:pPr>
              <w:jc w:val="center"/>
              <w:rPr>
                <w:rFonts w:ascii="宋体"/>
                <w:color w:val="000000"/>
              </w:rPr>
            </w:pPr>
            <w:r w:rsidRPr="00145DCD">
              <w:rPr>
                <w:rFonts w:ascii="宋体" w:hAnsi="宋体" w:cs="宋体" w:hint="eastAsia"/>
                <w:color w:val="000000"/>
              </w:rPr>
              <w:t>（</w:t>
            </w:r>
            <w:r w:rsidRPr="00145DCD">
              <w:rPr>
                <w:rFonts w:ascii="宋体" w:hAnsi="宋体" w:cs="宋体"/>
                <w:color w:val="000000"/>
              </w:rPr>
              <w:t>%</w:t>
            </w:r>
            <w:r w:rsidRPr="00145DCD">
              <w:rPr>
                <w:rFonts w:ascii="宋体" w:hAnsi="宋体" w:cs="宋体" w:hint="eastAsia"/>
                <w:color w:val="000000"/>
              </w:rPr>
              <w:t>）</w:t>
            </w:r>
          </w:p>
        </w:tc>
      </w:tr>
      <w:tr w:rsidR="00A743CF" w:rsidRPr="00145DCD" w:rsidTr="00E26E8A">
        <w:trPr>
          <w:jc w:val="center"/>
        </w:trPr>
        <w:tc>
          <w:tcPr>
            <w:tcW w:w="577" w:type="dxa"/>
            <w:vMerge/>
            <w:vAlign w:val="center"/>
          </w:tcPr>
          <w:p w:rsidR="00A743CF" w:rsidRPr="00145DCD" w:rsidRDefault="00A743CF" w:rsidP="00E26E8A">
            <w:pPr>
              <w:jc w:val="center"/>
              <w:rPr>
                <w:rFonts w:ascii="宋体"/>
                <w:color w:val="000000"/>
              </w:rPr>
            </w:pPr>
          </w:p>
        </w:tc>
        <w:tc>
          <w:tcPr>
            <w:tcW w:w="666" w:type="dxa"/>
            <w:vAlign w:val="center"/>
          </w:tcPr>
          <w:p w:rsidR="00A743CF" w:rsidRPr="00145DCD" w:rsidRDefault="00A743CF" w:rsidP="00E26E8A">
            <w:pPr>
              <w:jc w:val="center"/>
              <w:rPr>
                <w:rFonts w:ascii="宋体"/>
                <w:color w:val="000000"/>
              </w:rPr>
            </w:pPr>
            <w:r w:rsidRPr="00145DCD">
              <w:rPr>
                <w:rFonts w:ascii="宋体" w:hAnsi="宋体" w:cs="宋体" w:hint="eastAsia"/>
                <w:color w:val="000000"/>
              </w:rPr>
              <w:t>企业数</w:t>
            </w:r>
          </w:p>
        </w:tc>
        <w:tc>
          <w:tcPr>
            <w:tcW w:w="698" w:type="dxa"/>
            <w:vAlign w:val="center"/>
          </w:tcPr>
          <w:p w:rsidR="00A743CF" w:rsidRPr="00145DCD" w:rsidRDefault="00A743CF" w:rsidP="00E26E8A">
            <w:pPr>
              <w:jc w:val="center"/>
              <w:rPr>
                <w:rFonts w:ascii="宋体"/>
                <w:color w:val="000000"/>
              </w:rPr>
            </w:pPr>
            <w:r w:rsidRPr="00145DCD">
              <w:rPr>
                <w:rFonts w:ascii="宋体" w:hAnsi="宋体" w:cs="宋体" w:hint="eastAsia"/>
                <w:color w:val="000000"/>
              </w:rPr>
              <w:t>抽检批次</w:t>
            </w:r>
          </w:p>
        </w:tc>
        <w:tc>
          <w:tcPr>
            <w:tcW w:w="730" w:type="dxa"/>
            <w:vAlign w:val="center"/>
          </w:tcPr>
          <w:p w:rsidR="00A743CF" w:rsidRPr="00145DCD" w:rsidRDefault="00A743CF" w:rsidP="00E26E8A">
            <w:pPr>
              <w:jc w:val="center"/>
              <w:rPr>
                <w:rFonts w:ascii="宋体"/>
                <w:color w:val="000000"/>
              </w:rPr>
            </w:pPr>
            <w:r w:rsidRPr="00145DCD">
              <w:rPr>
                <w:rFonts w:ascii="宋体" w:hAnsi="宋体" w:cs="宋体" w:hint="eastAsia"/>
                <w:color w:val="000000"/>
              </w:rPr>
              <w:t>合格批次</w:t>
            </w:r>
          </w:p>
        </w:tc>
        <w:tc>
          <w:tcPr>
            <w:tcW w:w="892" w:type="dxa"/>
            <w:vAlign w:val="center"/>
          </w:tcPr>
          <w:p w:rsidR="00A743CF" w:rsidRPr="00145DCD" w:rsidRDefault="00A743CF" w:rsidP="00E26E8A">
            <w:pPr>
              <w:jc w:val="center"/>
              <w:rPr>
                <w:rFonts w:ascii="宋体"/>
                <w:color w:val="000000"/>
              </w:rPr>
            </w:pPr>
            <w:r w:rsidRPr="00145DCD">
              <w:rPr>
                <w:rFonts w:ascii="宋体" w:hAnsi="宋体" w:cs="宋体" w:hint="eastAsia"/>
                <w:color w:val="000000"/>
              </w:rPr>
              <w:t>合格率（</w:t>
            </w:r>
            <w:r w:rsidRPr="00145DCD">
              <w:rPr>
                <w:rFonts w:ascii="宋体" w:hAnsi="宋体" w:cs="宋体"/>
                <w:color w:val="000000"/>
              </w:rPr>
              <w:t>%</w:t>
            </w:r>
            <w:r w:rsidRPr="00145DCD">
              <w:rPr>
                <w:rFonts w:ascii="宋体" w:hAnsi="宋体" w:cs="宋体" w:hint="eastAsia"/>
                <w:color w:val="000000"/>
              </w:rPr>
              <w:t>）</w:t>
            </w:r>
          </w:p>
        </w:tc>
        <w:tc>
          <w:tcPr>
            <w:tcW w:w="666" w:type="dxa"/>
            <w:vAlign w:val="center"/>
          </w:tcPr>
          <w:p w:rsidR="00A743CF" w:rsidRPr="00145DCD" w:rsidRDefault="00A743CF" w:rsidP="00E26E8A">
            <w:pPr>
              <w:jc w:val="center"/>
              <w:rPr>
                <w:rFonts w:ascii="宋体"/>
                <w:color w:val="000000"/>
              </w:rPr>
            </w:pPr>
            <w:r w:rsidRPr="00145DCD">
              <w:rPr>
                <w:rFonts w:ascii="宋体" w:hAnsi="宋体" w:cs="宋体" w:hint="eastAsia"/>
                <w:color w:val="000000"/>
              </w:rPr>
              <w:t>企业数</w:t>
            </w:r>
          </w:p>
        </w:tc>
        <w:tc>
          <w:tcPr>
            <w:tcW w:w="666" w:type="dxa"/>
            <w:vAlign w:val="center"/>
          </w:tcPr>
          <w:p w:rsidR="00A743CF" w:rsidRPr="00145DCD" w:rsidRDefault="00A743CF" w:rsidP="00E26E8A">
            <w:pPr>
              <w:jc w:val="center"/>
              <w:rPr>
                <w:rFonts w:ascii="宋体"/>
                <w:color w:val="000000"/>
              </w:rPr>
            </w:pPr>
            <w:r w:rsidRPr="00145DCD">
              <w:rPr>
                <w:rFonts w:ascii="宋体" w:hAnsi="宋体" w:cs="宋体" w:hint="eastAsia"/>
                <w:color w:val="000000"/>
              </w:rPr>
              <w:t>抽检批次</w:t>
            </w:r>
          </w:p>
        </w:tc>
        <w:tc>
          <w:tcPr>
            <w:tcW w:w="730" w:type="dxa"/>
            <w:vAlign w:val="center"/>
          </w:tcPr>
          <w:p w:rsidR="00A743CF" w:rsidRPr="00145DCD" w:rsidRDefault="00A743CF" w:rsidP="00E26E8A">
            <w:pPr>
              <w:jc w:val="center"/>
              <w:rPr>
                <w:rFonts w:ascii="宋体"/>
                <w:color w:val="000000"/>
              </w:rPr>
            </w:pPr>
            <w:r w:rsidRPr="00145DCD">
              <w:rPr>
                <w:rFonts w:ascii="宋体" w:hAnsi="宋体" w:cs="宋体" w:hint="eastAsia"/>
                <w:color w:val="000000"/>
              </w:rPr>
              <w:t>合格批次</w:t>
            </w:r>
          </w:p>
        </w:tc>
        <w:tc>
          <w:tcPr>
            <w:tcW w:w="974" w:type="dxa"/>
            <w:vAlign w:val="center"/>
          </w:tcPr>
          <w:p w:rsidR="00A743CF" w:rsidRPr="00145DCD" w:rsidRDefault="00A743CF" w:rsidP="00E26E8A">
            <w:pPr>
              <w:jc w:val="center"/>
              <w:rPr>
                <w:rFonts w:ascii="宋体"/>
                <w:color w:val="000000"/>
              </w:rPr>
            </w:pPr>
            <w:r w:rsidRPr="00145DCD">
              <w:rPr>
                <w:rFonts w:ascii="宋体" w:hAnsi="宋体" w:cs="宋体" w:hint="eastAsia"/>
                <w:color w:val="000000"/>
              </w:rPr>
              <w:t>合格率（</w:t>
            </w:r>
            <w:r w:rsidRPr="00145DCD">
              <w:rPr>
                <w:rFonts w:ascii="宋体" w:hAnsi="宋体" w:cs="宋体"/>
                <w:color w:val="000000"/>
              </w:rPr>
              <w:t>%</w:t>
            </w:r>
            <w:r w:rsidRPr="00145DCD">
              <w:rPr>
                <w:rFonts w:ascii="宋体" w:hAnsi="宋体" w:cs="宋体" w:hint="eastAsia"/>
                <w:color w:val="000000"/>
              </w:rPr>
              <w:t>）</w:t>
            </w:r>
          </w:p>
        </w:tc>
        <w:tc>
          <w:tcPr>
            <w:tcW w:w="1015" w:type="dxa"/>
            <w:vMerge/>
            <w:vAlign w:val="center"/>
          </w:tcPr>
          <w:p w:rsidR="00A743CF" w:rsidRPr="00145DCD" w:rsidRDefault="00A743CF" w:rsidP="00E26E8A">
            <w:pPr>
              <w:jc w:val="center"/>
              <w:rPr>
                <w:rFonts w:ascii="宋体"/>
                <w:color w:val="000000"/>
              </w:rPr>
            </w:pPr>
          </w:p>
        </w:tc>
        <w:tc>
          <w:tcPr>
            <w:tcW w:w="908" w:type="dxa"/>
            <w:vMerge/>
            <w:vAlign w:val="center"/>
          </w:tcPr>
          <w:p w:rsidR="00A743CF" w:rsidRPr="00145DCD" w:rsidRDefault="00A743CF" w:rsidP="00E26E8A">
            <w:pPr>
              <w:jc w:val="center"/>
              <w:rPr>
                <w:rFonts w:ascii="宋体"/>
                <w:color w:val="000000"/>
              </w:rPr>
            </w:pPr>
          </w:p>
        </w:tc>
      </w:tr>
      <w:tr w:rsidR="00A743CF" w:rsidRPr="00145DCD" w:rsidTr="00E26E8A">
        <w:trPr>
          <w:jc w:val="center"/>
        </w:trPr>
        <w:tc>
          <w:tcPr>
            <w:tcW w:w="577" w:type="dxa"/>
            <w:vAlign w:val="center"/>
          </w:tcPr>
          <w:p w:rsidR="00A743CF" w:rsidRPr="00145DCD" w:rsidRDefault="00A743CF" w:rsidP="00E26E8A">
            <w:pPr>
              <w:jc w:val="center"/>
              <w:rPr>
                <w:rFonts w:ascii="宋体"/>
                <w:color w:val="000000"/>
              </w:rPr>
            </w:pPr>
            <w:r w:rsidRPr="00145DCD">
              <w:rPr>
                <w:rFonts w:ascii="宋体" w:hAnsi="宋体" w:cs="宋体" w:hint="eastAsia"/>
                <w:color w:val="000000"/>
              </w:rPr>
              <w:t>化工</w:t>
            </w:r>
          </w:p>
        </w:tc>
        <w:tc>
          <w:tcPr>
            <w:tcW w:w="666" w:type="dxa"/>
            <w:vAlign w:val="center"/>
          </w:tcPr>
          <w:p w:rsidR="00A743CF" w:rsidRPr="00145DCD" w:rsidRDefault="00A743CF" w:rsidP="00E26E8A">
            <w:pPr>
              <w:jc w:val="center"/>
              <w:rPr>
                <w:rFonts w:ascii="宋体"/>
                <w:color w:val="000000"/>
              </w:rPr>
            </w:pPr>
            <w:r>
              <w:rPr>
                <w:rFonts w:ascii="宋体" w:hAnsi="宋体" w:cs="宋体"/>
                <w:color w:val="000000"/>
              </w:rPr>
              <w:t>59</w:t>
            </w:r>
          </w:p>
        </w:tc>
        <w:tc>
          <w:tcPr>
            <w:tcW w:w="698" w:type="dxa"/>
            <w:vAlign w:val="center"/>
          </w:tcPr>
          <w:p w:rsidR="00A743CF" w:rsidRPr="00145DCD" w:rsidRDefault="00A743CF" w:rsidP="00E26E8A">
            <w:pPr>
              <w:jc w:val="center"/>
              <w:rPr>
                <w:rFonts w:ascii="宋体"/>
                <w:color w:val="000000"/>
              </w:rPr>
            </w:pPr>
            <w:r>
              <w:rPr>
                <w:rFonts w:ascii="宋体" w:hAnsi="宋体" w:cs="宋体"/>
                <w:color w:val="000000"/>
              </w:rPr>
              <w:t>102</w:t>
            </w:r>
          </w:p>
        </w:tc>
        <w:tc>
          <w:tcPr>
            <w:tcW w:w="730" w:type="dxa"/>
            <w:vAlign w:val="center"/>
          </w:tcPr>
          <w:p w:rsidR="00A743CF" w:rsidRPr="00145DCD" w:rsidRDefault="00A743CF" w:rsidP="00E26E8A">
            <w:pPr>
              <w:jc w:val="center"/>
              <w:rPr>
                <w:rFonts w:ascii="宋体"/>
                <w:color w:val="000000"/>
              </w:rPr>
            </w:pPr>
            <w:r>
              <w:rPr>
                <w:rFonts w:ascii="宋体" w:hAnsi="宋体" w:cs="宋体"/>
                <w:color w:val="000000"/>
              </w:rPr>
              <w:t>102</w:t>
            </w:r>
          </w:p>
        </w:tc>
        <w:tc>
          <w:tcPr>
            <w:tcW w:w="892" w:type="dxa"/>
            <w:vAlign w:val="center"/>
          </w:tcPr>
          <w:p w:rsidR="00A743CF" w:rsidRPr="00145DCD" w:rsidRDefault="00A743CF" w:rsidP="00E26E8A">
            <w:pPr>
              <w:jc w:val="center"/>
              <w:rPr>
                <w:rFonts w:ascii="宋体"/>
                <w:color w:val="000000"/>
              </w:rPr>
            </w:pPr>
            <w:r>
              <w:rPr>
                <w:rFonts w:ascii="宋体" w:hAnsi="宋体" w:cs="宋体"/>
                <w:color w:val="000000"/>
              </w:rPr>
              <w:t>100</w:t>
            </w:r>
          </w:p>
        </w:tc>
        <w:tc>
          <w:tcPr>
            <w:tcW w:w="666" w:type="dxa"/>
            <w:vAlign w:val="center"/>
          </w:tcPr>
          <w:p w:rsidR="00A743CF" w:rsidRPr="00145DCD" w:rsidRDefault="00A743CF" w:rsidP="00E26E8A">
            <w:pPr>
              <w:jc w:val="center"/>
              <w:rPr>
                <w:rFonts w:ascii="宋体"/>
                <w:color w:val="000000"/>
              </w:rPr>
            </w:pPr>
            <w:r>
              <w:rPr>
                <w:rFonts w:ascii="宋体" w:hint="eastAsia"/>
                <w:color w:val="000000"/>
              </w:rPr>
              <w:t>21</w:t>
            </w:r>
          </w:p>
        </w:tc>
        <w:tc>
          <w:tcPr>
            <w:tcW w:w="666" w:type="dxa"/>
            <w:vAlign w:val="center"/>
          </w:tcPr>
          <w:p w:rsidR="00A743CF" w:rsidRPr="00145DCD" w:rsidRDefault="00A743CF" w:rsidP="00E26E8A">
            <w:pPr>
              <w:jc w:val="center"/>
              <w:rPr>
                <w:rFonts w:ascii="宋体"/>
                <w:color w:val="000000"/>
              </w:rPr>
            </w:pPr>
            <w:r>
              <w:rPr>
                <w:rFonts w:ascii="宋体" w:hint="eastAsia"/>
                <w:color w:val="000000"/>
              </w:rPr>
              <w:t>44</w:t>
            </w:r>
          </w:p>
        </w:tc>
        <w:tc>
          <w:tcPr>
            <w:tcW w:w="730" w:type="dxa"/>
            <w:vAlign w:val="center"/>
          </w:tcPr>
          <w:p w:rsidR="00A743CF" w:rsidRPr="00145DCD" w:rsidRDefault="00A743CF" w:rsidP="00E26E8A">
            <w:pPr>
              <w:jc w:val="center"/>
              <w:rPr>
                <w:rFonts w:ascii="宋体"/>
                <w:color w:val="000000"/>
              </w:rPr>
            </w:pPr>
            <w:r>
              <w:rPr>
                <w:rFonts w:ascii="宋体" w:hint="eastAsia"/>
                <w:color w:val="000000"/>
              </w:rPr>
              <w:t>44</w:t>
            </w:r>
          </w:p>
        </w:tc>
        <w:tc>
          <w:tcPr>
            <w:tcW w:w="974" w:type="dxa"/>
            <w:vAlign w:val="center"/>
          </w:tcPr>
          <w:p w:rsidR="00A743CF" w:rsidRPr="00145DCD" w:rsidRDefault="00A743CF" w:rsidP="00E26E8A">
            <w:pPr>
              <w:jc w:val="center"/>
              <w:rPr>
                <w:rFonts w:ascii="宋体"/>
                <w:color w:val="000000"/>
              </w:rPr>
            </w:pPr>
            <w:r>
              <w:rPr>
                <w:rFonts w:ascii="宋体" w:hint="eastAsia"/>
                <w:color w:val="000000"/>
              </w:rPr>
              <w:t>100</w:t>
            </w:r>
          </w:p>
        </w:tc>
        <w:tc>
          <w:tcPr>
            <w:tcW w:w="1015" w:type="dxa"/>
            <w:vAlign w:val="center"/>
          </w:tcPr>
          <w:p w:rsidR="00A743CF" w:rsidRPr="00145DCD" w:rsidRDefault="00A743CF" w:rsidP="00E26E8A">
            <w:pPr>
              <w:jc w:val="center"/>
              <w:rPr>
                <w:rFonts w:ascii="宋体"/>
                <w:color w:val="000000"/>
              </w:rPr>
            </w:pPr>
            <w:r>
              <w:rPr>
                <w:rFonts w:ascii="宋体" w:hint="eastAsia"/>
                <w:color w:val="000000"/>
              </w:rPr>
              <w:t>减56.86</w:t>
            </w:r>
          </w:p>
        </w:tc>
        <w:tc>
          <w:tcPr>
            <w:tcW w:w="908" w:type="dxa"/>
            <w:vAlign w:val="center"/>
          </w:tcPr>
          <w:p w:rsidR="00A743CF" w:rsidRPr="00145DCD" w:rsidRDefault="00A743CF" w:rsidP="00E26E8A">
            <w:pPr>
              <w:jc w:val="center"/>
              <w:rPr>
                <w:rFonts w:ascii="宋体"/>
                <w:color w:val="000000"/>
              </w:rPr>
            </w:pPr>
            <w:r>
              <w:rPr>
                <w:rFonts w:ascii="宋体" w:hint="eastAsia"/>
                <w:color w:val="000000"/>
              </w:rPr>
              <w:t>0</w:t>
            </w:r>
          </w:p>
        </w:tc>
      </w:tr>
      <w:tr w:rsidR="00A743CF" w:rsidRPr="00145DCD" w:rsidTr="00E26E8A">
        <w:trPr>
          <w:jc w:val="center"/>
        </w:trPr>
        <w:tc>
          <w:tcPr>
            <w:tcW w:w="577" w:type="dxa"/>
            <w:vAlign w:val="center"/>
          </w:tcPr>
          <w:p w:rsidR="00A743CF" w:rsidRPr="00145DCD" w:rsidRDefault="00A743CF" w:rsidP="00E26E8A">
            <w:pPr>
              <w:jc w:val="center"/>
              <w:rPr>
                <w:rFonts w:ascii="宋体"/>
                <w:color w:val="000000"/>
              </w:rPr>
            </w:pPr>
            <w:r w:rsidRPr="00145DCD">
              <w:rPr>
                <w:rFonts w:ascii="宋体" w:hAnsi="宋体" w:cs="宋体" w:hint="eastAsia"/>
                <w:color w:val="000000"/>
              </w:rPr>
              <w:t>建</w:t>
            </w:r>
            <w:r w:rsidRPr="00145DCD">
              <w:rPr>
                <w:rFonts w:ascii="宋体" w:hAnsi="宋体" w:cs="宋体" w:hint="eastAsia"/>
                <w:color w:val="000000"/>
              </w:rPr>
              <w:lastRenderedPageBreak/>
              <w:t>材</w:t>
            </w:r>
          </w:p>
        </w:tc>
        <w:tc>
          <w:tcPr>
            <w:tcW w:w="666" w:type="dxa"/>
            <w:vAlign w:val="center"/>
          </w:tcPr>
          <w:p w:rsidR="00A743CF" w:rsidRPr="00145DCD" w:rsidRDefault="00A743CF" w:rsidP="00E26E8A">
            <w:pPr>
              <w:jc w:val="center"/>
              <w:rPr>
                <w:rFonts w:ascii="宋体"/>
                <w:color w:val="000000"/>
              </w:rPr>
            </w:pPr>
            <w:r>
              <w:rPr>
                <w:rFonts w:ascii="宋体" w:hAnsi="宋体" w:cs="宋体"/>
                <w:color w:val="000000"/>
              </w:rPr>
              <w:lastRenderedPageBreak/>
              <w:t>55</w:t>
            </w:r>
          </w:p>
        </w:tc>
        <w:tc>
          <w:tcPr>
            <w:tcW w:w="698" w:type="dxa"/>
            <w:vAlign w:val="center"/>
          </w:tcPr>
          <w:p w:rsidR="00A743CF" w:rsidRPr="00145DCD" w:rsidRDefault="00A743CF" w:rsidP="00E26E8A">
            <w:pPr>
              <w:jc w:val="center"/>
              <w:rPr>
                <w:rFonts w:ascii="宋体"/>
                <w:color w:val="000000"/>
              </w:rPr>
            </w:pPr>
            <w:r>
              <w:rPr>
                <w:rFonts w:ascii="宋体" w:hAnsi="宋体" w:cs="宋体"/>
                <w:color w:val="000000"/>
              </w:rPr>
              <w:t>95</w:t>
            </w:r>
          </w:p>
        </w:tc>
        <w:tc>
          <w:tcPr>
            <w:tcW w:w="730" w:type="dxa"/>
            <w:vAlign w:val="center"/>
          </w:tcPr>
          <w:p w:rsidR="00A743CF" w:rsidRPr="00145DCD" w:rsidRDefault="00A743CF" w:rsidP="00E26E8A">
            <w:pPr>
              <w:jc w:val="center"/>
              <w:rPr>
                <w:rFonts w:ascii="宋体"/>
                <w:color w:val="000000"/>
              </w:rPr>
            </w:pPr>
            <w:r>
              <w:rPr>
                <w:rFonts w:ascii="宋体" w:hAnsi="宋体" w:cs="宋体"/>
                <w:color w:val="000000"/>
              </w:rPr>
              <w:t>95</w:t>
            </w:r>
          </w:p>
        </w:tc>
        <w:tc>
          <w:tcPr>
            <w:tcW w:w="892" w:type="dxa"/>
            <w:vAlign w:val="center"/>
          </w:tcPr>
          <w:p w:rsidR="00A743CF" w:rsidRPr="00145DCD" w:rsidRDefault="00A743CF" w:rsidP="00E26E8A">
            <w:pPr>
              <w:jc w:val="center"/>
              <w:rPr>
                <w:rFonts w:ascii="宋体"/>
                <w:color w:val="000000"/>
              </w:rPr>
            </w:pPr>
            <w:r>
              <w:rPr>
                <w:rFonts w:ascii="宋体" w:hAnsi="宋体" w:cs="宋体"/>
                <w:color w:val="000000"/>
              </w:rPr>
              <w:t>100</w:t>
            </w:r>
          </w:p>
        </w:tc>
        <w:tc>
          <w:tcPr>
            <w:tcW w:w="666" w:type="dxa"/>
            <w:vAlign w:val="center"/>
          </w:tcPr>
          <w:p w:rsidR="00A743CF" w:rsidRPr="00145DCD" w:rsidRDefault="00A743CF" w:rsidP="00E26E8A">
            <w:pPr>
              <w:jc w:val="center"/>
              <w:rPr>
                <w:rFonts w:ascii="宋体"/>
                <w:color w:val="000000"/>
              </w:rPr>
            </w:pPr>
            <w:r>
              <w:rPr>
                <w:rFonts w:ascii="宋体" w:hint="eastAsia"/>
                <w:color w:val="000000"/>
              </w:rPr>
              <w:t>66</w:t>
            </w:r>
          </w:p>
        </w:tc>
        <w:tc>
          <w:tcPr>
            <w:tcW w:w="666" w:type="dxa"/>
            <w:vAlign w:val="center"/>
          </w:tcPr>
          <w:p w:rsidR="00A743CF" w:rsidRPr="00145DCD" w:rsidRDefault="00A743CF" w:rsidP="00E26E8A">
            <w:pPr>
              <w:jc w:val="center"/>
              <w:rPr>
                <w:rFonts w:ascii="宋体"/>
                <w:color w:val="000000"/>
              </w:rPr>
            </w:pPr>
            <w:r>
              <w:rPr>
                <w:rFonts w:ascii="宋体" w:hint="eastAsia"/>
                <w:color w:val="000000"/>
              </w:rPr>
              <w:t>121</w:t>
            </w:r>
          </w:p>
        </w:tc>
        <w:tc>
          <w:tcPr>
            <w:tcW w:w="730" w:type="dxa"/>
            <w:vAlign w:val="center"/>
          </w:tcPr>
          <w:p w:rsidR="00A743CF" w:rsidRPr="00145DCD" w:rsidRDefault="00A743CF" w:rsidP="00E26E8A">
            <w:pPr>
              <w:jc w:val="center"/>
              <w:rPr>
                <w:rFonts w:ascii="宋体"/>
                <w:color w:val="000000"/>
              </w:rPr>
            </w:pPr>
            <w:r>
              <w:rPr>
                <w:rFonts w:ascii="宋体" w:hint="eastAsia"/>
                <w:color w:val="000000"/>
              </w:rPr>
              <w:t>121</w:t>
            </w:r>
          </w:p>
        </w:tc>
        <w:tc>
          <w:tcPr>
            <w:tcW w:w="974" w:type="dxa"/>
            <w:vAlign w:val="center"/>
          </w:tcPr>
          <w:p w:rsidR="00A743CF" w:rsidRPr="00145DCD" w:rsidRDefault="00A743CF" w:rsidP="00E26E8A">
            <w:pPr>
              <w:jc w:val="center"/>
              <w:rPr>
                <w:rFonts w:ascii="宋体"/>
                <w:color w:val="000000"/>
              </w:rPr>
            </w:pPr>
            <w:r>
              <w:rPr>
                <w:rFonts w:ascii="宋体" w:hint="eastAsia"/>
                <w:color w:val="000000"/>
              </w:rPr>
              <w:t>100</w:t>
            </w:r>
          </w:p>
        </w:tc>
        <w:tc>
          <w:tcPr>
            <w:tcW w:w="1015" w:type="dxa"/>
            <w:vAlign w:val="center"/>
          </w:tcPr>
          <w:p w:rsidR="00A743CF" w:rsidRPr="00145DCD" w:rsidRDefault="00A743CF" w:rsidP="00E26E8A">
            <w:pPr>
              <w:jc w:val="center"/>
              <w:rPr>
                <w:rFonts w:ascii="宋体"/>
                <w:color w:val="000000"/>
              </w:rPr>
            </w:pPr>
            <w:r>
              <w:rPr>
                <w:rFonts w:ascii="宋体" w:hint="eastAsia"/>
                <w:color w:val="000000"/>
              </w:rPr>
              <w:t>增27.39</w:t>
            </w:r>
          </w:p>
        </w:tc>
        <w:tc>
          <w:tcPr>
            <w:tcW w:w="908" w:type="dxa"/>
            <w:vAlign w:val="center"/>
          </w:tcPr>
          <w:p w:rsidR="00A743CF" w:rsidRPr="00145DCD" w:rsidRDefault="00A743CF" w:rsidP="00E26E8A">
            <w:pPr>
              <w:jc w:val="center"/>
              <w:rPr>
                <w:rFonts w:ascii="宋体"/>
                <w:color w:val="000000"/>
              </w:rPr>
            </w:pPr>
            <w:r>
              <w:rPr>
                <w:rFonts w:ascii="宋体" w:hint="eastAsia"/>
                <w:color w:val="000000"/>
              </w:rPr>
              <w:t>0</w:t>
            </w:r>
          </w:p>
        </w:tc>
      </w:tr>
      <w:tr w:rsidR="00A743CF" w:rsidRPr="00145DCD" w:rsidTr="00E26E8A">
        <w:trPr>
          <w:jc w:val="center"/>
        </w:trPr>
        <w:tc>
          <w:tcPr>
            <w:tcW w:w="577" w:type="dxa"/>
            <w:vAlign w:val="center"/>
          </w:tcPr>
          <w:p w:rsidR="00A743CF" w:rsidRPr="00145DCD" w:rsidRDefault="00A743CF" w:rsidP="00E26E8A">
            <w:pPr>
              <w:jc w:val="center"/>
              <w:rPr>
                <w:rFonts w:ascii="宋体"/>
                <w:color w:val="000000"/>
              </w:rPr>
            </w:pPr>
            <w:r w:rsidRPr="00145DCD">
              <w:rPr>
                <w:rFonts w:ascii="宋体" w:hAnsi="宋体" w:cs="宋体" w:hint="eastAsia"/>
                <w:color w:val="000000"/>
              </w:rPr>
              <w:lastRenderedPageBreak/>
              <w:t>机电</w:t>
            </w:r>
          </w:p>
        </w:tc>
        <w:tc>
          <w:tcPr>
            <w:tcW w:w="666" w:type="dxa"/>
            <w:vAlign w:val="center"/>
          </w:tcPr>
          <w:p w:rsidR="00A743CF" w:rsidRPr="00145DCD" w:rsidRDefault="00A743CF" w:rsidP="00E26E8A">
            <w:pPr>
              <w:jc w:val="center"/>
              <w:rPr>
                <w:rFonts w:ascii="宋体"/>
                <w:color w:val="000000"/>
              </w:rPr>
            </w:pPr>
            <w:r>
              <w:rPr>
                <w:rFonts w:ascii="宋体" w:hAnsi="宋体" w:cs="宋体"/>
                <w:color w:val="000000"/>
              </w:rPr>
              <w:t>82</w:t>
            </w:r>
          </w:p>
        </w:tc>
        <w:tc>
          <w:tcPr>
            <w:tcW w:w="698" w:type="dxa"/>
            <w:vAlign w:val="center"/>
          </w:tcPr>
          <w:p w:rsidR="00A743CF" w:rsidRPr="00145DCD" w:rsidRDefault="00A743CF" w:rsidP="00E26E8A">
            <w:pPr>
              <w:jc w:val="center"/>
              <w:rPr>
                <w:rFonts w:ascii="宋体"/>
                <w:color w:val="000000"/>
              </w:rPr>
            </w:pPr>
            <w:r>
              <w:rPr>
                <w:rFonts w:ascii="宋体" w:hAnsi="宋体" w:cs="宋体"/>
                <w:color w:val="000000"/>
              </w:rPr>
              <w:t>149</w:t>
            </w:r>
          </w:p>
        </w:tc>
        <w:tc>
          <w:tcPr>
            <w:tcW w:w="730" w:type="dxa"/>
            <w:vAlign w:val="center"/>
          </w:tcPr>
          <w:p w:rsidR="00A743CF" w:rsidRPr="00145DCD" w:rsidRDefault="00A743CF" w:rsidP="00E26E8A">
            <w:pPr>
              <w:jc w:val="center"/>
              <w:rPr>
                <w:rFonts w:ascii="宋体"/>
                <w:color w:val="000000"/>
              </w:rPr>
            </w:pPr>
            <w:r>
              <w:rPr>
                <w:rFonts w:ascii="宋体" w:hAnsi="宋体" w:cs="宋体"/>
                <w:color w:val="000000"/>
              </w:rPr>
              <w:t>149</w:t>
            </w:r>
          </w:p>
        </w:tc>
        <w:tc>
          <w:tcPr>
            <w:tcW w:w="892" w:type="dxa"/>
            <w:vAlign w:val="center"/>
          </w:tcPr>
          <w:p w:rsidR="00A743CF" w:rsidRPr="00145DCD" w:rsidRDefault="00A743CF" w:rsidP="00E26E8A">
            <w:pPr>
              <w:jc w:val="center"/>
              <w:rPr>
                <w:rFonts w:ascii="宋体"/>
                <w:color w:val="000000"/>
              </w:rPr>
            </w:pPr>
            <w:r>
              <w:rPr>
                <w:rFonts w:ascii="宋体" w:hAnsi="宋体" w:cs="宋体"/>
                <w:color w:val="000000"/>
              </w:rPr>
              <w:t>100</w:t>
            </w:r>
          </w:p>
        </w:tc>
        <w:tc>
          <w:tcPr>
            <w:tcW w:w="666" w:type="dxa"/>
            <w:vAlign w:val="center"/>
          </w:tcPr>
          <w:p w:rsidR="00A743CF" w:rsidRPr="00145DCD" w:rsidRDefault="00A743CF" w:rsidP="00E26E8A">
            <w:pPr>
              <w:jc w:val="center"/>
              <w:rPr>
                <w:rFonts w:ascii="宋体"/>
                <w:color w:val="000000"/>
              </w:rPr>
            </w:pPr>
            <w:r>
              <w:rPr>
                <w:rFonts w:ascii="宋体" w:hint="eastAsia"/>
                <w:color w:val="000000"/>
              </w:rPr>
              <w:t>56</w:t>
            </w:r>
          </w:p>
        </w:tc>
        <w:tc>
          <w:tcPr>
            <w:tcW w:w="666" w:type="dxa"/>
            <w:vAlign w:val="center"/>
          </w:tcPr>
          <w:p w:rsidR="00A743CF" w:rsidRPr="00145DCD" w:rsidRDefault="00A743CF" w:rsidP="00E26E8A">
            <w:pPr>
              <w:jc w:val="center"/>
              <w:rPr>
                <w:rFonts w:ascii="宋体"/>
                <w:color w:val="000000"/>
              </w:rPr>
            </w:pPr>
            <w:r>
              <w:rPr>
                <w:rFonts w:ascii="宋体" w:hint="eastAsia"/>
                <w:color w:val="000000"/>
              </w:rPr>
              <w:t>121</w:t>
            </w:r>
          </w:p>
        </w:tc>
        <w:tc>
          <w:tcPr>
            <w:tcW w:w="730" w:type="dxa"/>
            <w:vAlign w:val="center"/>
          </w:tcPr>
          <w:p w:rsidR="00A743CF" w:rsidRPr="00145DCD" w:rsidRDefault="00A743CF" w:rsidP="00E26E8A">
            <w:pPr>
              <w:jc w:val="center"/>
              <w:rPr>
                <w:rFonts w:ascii="宋体"/>
                <w:color w:val="000000"/>
              </w:rPr>
            </w:pPr>
            <w:r>
              <w:rPr>
                <w:rFonts w:ascii="宋体" w:hint="eastAsia"/>
                <w:color w:val="000000"/>
              </w:rPr>
              <w:t>119</w:t>
            </w:r>
          </w:p>
        </w:tc>
        <w:tc>
          <w:tcPr>
            <w:tcW w:w="974" w:type="dxa"/>
            <w:vAlign w:val="center"/>
          </w:tcPr>
          <w:p w:rsidR="00A743CF" w:rsidRPr="00145DCD" w:rsidRDefault="00A743CF" w:rsidP="00E26E8A">
            <w:pPr>
              <w:jc w:val="center"/>
              <w:rPr>
                <w:rFonts w:ascii="宋体"/>
                <w:color w:val="000000"/>
              </w:rPr>
            </w:pPr>
            <w:r>
              <w:rPr>
                <w:rFonts w:ascii="宋体" w:hint="eastAsia"/>
                <w:color w:val="000000"/>
              </w:rPr>
              <w:t>98.35</w:t>
            </w:r>
          </w:p>
        </w:tc>
        <w:tc>
          <w:tcPr>
            <w:tcW w:w="1015" w:type="dxa"/>
            <w:vAlign w:val="center"/>
          </w:tcPr>
          <w:p w:rsidR="00A743CF" w:rsidRPr="00145DCD" w:rsidRDefault="00A743CF" w:rsidP="00E26E8A">
            <w:pPr>
              <w:jc w:val="center"/>
              <w:rPr>
                <w:rFonts w:ascii="宋体"/>
                <w:color w:val="000000"/>
              </w:rPr>
            </w:pPr>
            <w:r>
              <w:rPr>
                <w:rFonts w:ascii="宋体" w:hint="eastAsia"/>
                <w:color w:val="000000"/>
              </w:rPr>
              <w:t>减18.79</w:t>
            </w:r>
          </w:p>
        </w:tc>
        <w:tc>
          <w:tcPr>
            <w:tcW w:w="908" w:type="dxa"/>
            <w:vAlign w:val="center"/>
          </w:tcPr>
          <w:p w:rsidR="00A743CF" w:rsidRPr="00145DCD" w:rsidRDefault="00A743CF" w:rsidP="00E26E8A">
            <w:pPr>
              <w:jc w:val="center"/>
              <w:rPr>
                <w:rFonts w:ascii="宋体"/>
                <w:color w:val="000000"/>
              </w:rPr>
            </w:pPr>
            <w:r>
              <w:rPr>
                <w:rFonts w:ascii="宋体" w:hint="eastAsia"/>
                <w:color w:val="000000"/>
              </w:rPr>
              <w:t>减1.65</w:t>
            </w:r>
          </w:p>
        </w:tc>
      </w:tr>
      <w:tr w:rsidR="00A743CF" w:rsidRPr="00145DCD" w:rsidTr="00E26E8A">
        <w:trPr>
          <w:jc w:val="center"/>
        </w:trPr>
        <w:tc>
          <w:tcPr>
            <w:tcW w:w="577" w:type="dxa"/>
            <w:vAlign w:val="center"/>
          </w:tcPr>
          <w:p w:rsidR="00A743CF" w:rsidRPr="00145DCD" w:rsidRDefault="00A743CF" w:rsidP="00E26E8A">
            <w:pPr>
              <w:jc w:val="center"/>
              <w:rPr>
                <w:rFonts w:ascii="宋体"/>
                <w:color w:val="000000"/>
              </w:rPr>
            </w:pPr>
            <w:r w:rsidRPr="00145DCD">
              <w:rPr>
                <w:rFonts w:ascii="宋体" w:hAnsi="宋体" w:cs="宋体" w:hint="eastAsia"/>
                <w:color w:val="000000"/>
              </w:rPr>
              <w:t>其他</w:t>
            </w:r>
          </w:p>
        </w:tc>
        <w:tc>
          <w:tcPr>
            <w:tcW w:w="666" w:type="dxa"/>
            <w:vAlign w:val="center"/>
          </w:tcPr>
          <w:p w:rsidR="00A743CF" w:rsidRPr="00145DCD" w:rsidRDefault="00A743CF" w:rsidP="00E26E8A">
            <w:pPr>
              <w:jc w:val="center"/>
              <w:rPr>
                <w:rFonts w:ascii="宋体"/>
                <w:color w:val="000000"/>
              </w:rPr>
            </w:pPr>
            <w:r>
              <w:rPr>
                <w:rFonts w:ascii="宋体" w:hAnsi="宋体" w:cs="宋体"/>
                <w:color w:val="000000"/>
              </w:rPr>
              <w:t>165</w:t>
            </w:r>
          </w:p>
        </w:tc>
        <w:tc>
          <w:tcPr>
            <w:tcW w:w="698" w:type="dxa"/>
            <w:vAlign w:val="center"/>
          </w:tcPr>
          <w:p w:rsidR="00A743CF" w:rsidRPr="00145DCD" w:rsidRDefault="00A743CF" w:rsidP="00E26E8A">
            <w:pPr>
              <w:jc w:val="center"/>
              <w:rPr>
                <w:rFonts w:ascii="宋体"/>
                <w:color w:val="000000"/>
              </w:rPr>
            </w:pPr>
            <w:r>
              <w:rPr>
                <w:rFonts w:ascii="宋体" w:hAnsi="宋体" w:cs="宋体"/>
                <w:color w:val="000000"/>
              </w:rPr>
              <w:t>249</w:t>
            </w:r>
          </w:p>
        </w:tc>
        <w:tc>
          <w:tcPr>
            <w:tcW w:w="730" w:type="dxa"/>
            <w:vAlign w:val="center"/>
          </w:tcPr>
          <w:p w:rsidR="00A743CF" w:rsidRPr="00145DCD" w:rsidRDefault="00A743CF" w:rsidP="00E26E8A">
            <w:pPr>
              <w:jc w:val="center"/>
              <w:rPr>
                <w:rFonts w:ascii="宋体"/>
                <w:color w:val="000000"/>
              </w:rPr>
            </w:pPr>
            <w:r>
              <w:rPr>
                <w:rFonts w:ascii="宋体" w:hAnsi="宋体" w:cs="宋体"/>
                <w:color w:val="000000"/>
              </w:rPr>
              <w:t>247</w:t>
            </w:r>
          </w:p>
        </w:tc>
        <w:tc>
          <w:tcPr>
            <w:tcW w:w="892" w:type="dxa"/>
            <w:vAlign w:val="center"/>
          </w:tcPr>
          <w:p w:rsidR="00A743CF" w:rsidRPr="00145DCD" w:rsidRDefault="00A743CF" w:rsidP="00E26E8A">
            <w:pPr>
              <w:jc w:val="center"/>
              <w:rPr>
                <w:rFonts w:ascii="宋体"/>
                <w:color w:val="000000"/>
              </w:rPr>
            </w:pPr>
            <w:r>
              <w:rPr>
                <w:rFonts w:ascii="宋体" w:hAnsi="宋体" w:cs="宋体"/>
                <w:color w:val="000000"/>
              </w:rPr>
              <w:t>99.20</w:t>
            </w:r>
          </w:p>
        </w:tc>
        <w:tc>
          <w:tcPr>
            <w:tcW w:w="666" w:type="dxa"/>
            <w:vAlign w:val="center"/>
          </w:tcPr>
          <w:p w:rsidR="00A743CF" w:rsidRPr="00145DCD" w:rsidRDefault="00A743CF" w:rsidP="00E26E8A">
            <w:pPr>
              <w:jc w:val="center"/>
              <w:rPr>
                <w:rFonts w:ascii="宋体"/>
                <w:color w:val="000000"/>
              </w:rPr>
            </w:pPr>
            <w:r>
              <w:rPr>
                <w:rFonts w:ascii="宋体" w:hint="eastAsia"/>
                <w:color w:val="000000"/>
              </w:rPr>
              <w:t>102</w:t>
            </w:r>
          </w:p>
        </w:tc>
        <w:tc>
          <w:tcPr>
            <w:tcW w:w="666" w:type="dxa"/>
            <w:vAlign w:val="center"/>
          </w:tcPr>
          <w:p w:rsidR="00A743CF" w:rsidRPr="00145DCD" w:rsidRDefault="00A743CF" w:rsidP="00E26E8A">
            <w:pPr>
              <w:jc w:val="center"/>
              <w:rPr>
                <w:rFonts w:ascii="宋体"/>
                <w:color w:val="000000"/>
              </w:rPr>
            </w:pPr>
            <w:r>
              <w:rPr>
                <w:rFonts w:ascii="宋体" w:hint="eastAsia"/>
                <w:color w:val="000000"/>
              </w:rPr>
              <w:t>190</w:t>
            </w:r>
          </w:p>
        </w:tc>
        <w:tc>
          <w:tcPr>
            <w:tcW w:w="730" w:type="dxa"/>
            <w:vAlign w:val="center"/>
          </w:tcPr>
          <w:p w:rsidR="00A743CF" w:rsidRPr="00145DCD" w:rsidRDefault="00A743CF" w:rsidP="00E26E8A">
            <w:pPr>
              <w:jc w:val="center"/>
              <w:rPr>
                <w:rFonts w:ascii="宋体"/>
                <w:color w:val="000000"/>
              </w:rPr>
            </w:pPr>
            <w:r>
              <w:rPr>
                <w:rFonts w:ascii="宋体" w:hint="eastAsia"/>
                <w:color w:val="000000"/>
              </w:rPr>
              <w:t>187</w:t>
            </w:r>
          </w:p>
        </w:tc>
        <w:tc>
          <w:tcPr>
            <w:tcW w:w="974" w:type="dxa"/>
            <w:vAlign w:val="center"/>
          </w:tcPr>
          <w:p w:rsidR="00A743CF" w:rsidRPr="00145DCD" w:rsidRDefault="00A743CF" w:rsidP="00E26E8A">
            <w:pPr>
              <w:jc w:val="center"/>
              <w:rPr>
                <w:rFonts w:ascii="宋体"/>
                <w:color w:val="000000"/>
              </w:rPr>
            </w:pPr>
            <w:r>
              <w:rPr>
                <w:rFonts w:ascii="宋体" w:hint="eastAsia"/>
                <w:color w:val="000000"/>
              </w:rPr>
              <w:t>98.42</w:t>
            </w:r>
          </w:p>
        </w:tc>
        <w:tc>
          <w:tcPr>
            <w:tcW w:w="1015" w:type="dxa"/>
            <w:vAlign w:val="center"/>
          </w:tcPr>
          <w:p w:rsidR="00A743CF" w:rsidRPr="00145DCD" w:rsidRDefault="00A743CF" w:rsidP="00E26E8A">
            <w:pPr>
              <w:jc w:val="center"/>
              <w:rPr>
                <w:rFonts w:ascii="宋体"/>
                <w:color w:val="000000"/>
              </w:rPr>
            </w:pPr>
            <w:r>
              <w:rPr>
                <w:rFonts w:ascii="宋体" w:hint="eastAsia"/>
                <w:color w:val="000000"/>
              </w:rPr>
              <w:t>减23.69</w:t>
            </w:r>
          </w:p>
        </w:tc>
        <w:tc>
          <w:tcPr>
            <w:tcW w:w="908" w:type="dxa"/>
            <w:vAlign w:val="center"/>
          </w:tcPr>
          <w:p w:rsidR="00A743CF" w:rsidRPr="00145DCD" w:rsidRDefault="00A743CF" w:rsidP="00E26E8A">
            <w:pPr>
              <w:jc w:val="center"/>
              <w:rPr>
                <w:rFonts w:ascii="宋体"/>
                <w:color w:val="000000"/>
              </w:rPr>
            </w:pPr>
            <w:r>
              <w:rPr>
                <w:rFonts w:ascii="宋体" w:hint="eastAsia"/>
                <w:color w:val="000000"/>
              </w:rPr>
              <w:t>减0.78</w:t>
            </w:r>
          </w:p>
        </w:tc>
      </w:tr>
      <w:tr w:rsidR="00A743CF" w:rsidRPr="00145DCD" w:rsidTr="00E26E8A">
        <w:trPr>
          <w:jc w:val="center"/>
        </w:trPr>
        <w:tc>
          <w:tcPr>
            <w:tcW w:w="577" w:type="dxa"/>
            <w:vAlign w:val="center"/>
          </w:tcPr>
          <w:p w:rsidR="00A743CF" w:rsidRPr="00145DCD" w:rsidRDefault="00A743CF" w:rsidP="00E26E8A">
            <w:pPr>
              <w:jc w:val="center"/>
              <w:rPr>
                <w:rFonts w:ascii="宋体"/>
                <w:color w:val="000000"/>
              </w:rPr>
            </w:pPr>
            <w:r w:rsidRPr="00145DCD">
              <w:rPr>
                <w:rFonts w:ascii="宋体" w:hAnsi="宋体" w:cs="宋体" w:hint="eastAsia"/>
                <w:color w:val="000000"/>
              </w:rPr>
              <w:t>总计</w:t>
            </w:r>
          </w:p>
        </w:tc>
        <w:tc>
          <w:tcPr>
            <w:tcW w:w="666" w:type="dxa"/>
            <w:vAlign w:val="center"/>
          </w:tcPr>
          <w:p w:rsidR="00A743CF" w:rsidRPr="00145DCD" w:rsidRDefault="00A743CF" w:rsidP="00E26E8A">
            <w:pPr>
              <w:jc w:val="center"/>
              <w:rPr>
                <w:rFonts w:ascii="宋体"/>
                <w:color w:val="000000"/>
              </w:rPr>
            </w:pPr>
            <w:r>
              <w:rPr>
                <w:rFonts w:ascii="宋体" w:hAnsi="宋体" w:cs="宋体"/>
                <w:color w:val="000000"/>
              </w:rPr>
              <w:t>361</w:t>
            </w:r>
          </w:p>
        </w:tc>
        <w:tc>
          <w:tcPr>
            <w:tcW w:w="698" w:type="dxa"/>
            <w:vAlign w:val="center"/>
          </w:tcPr>
          <w:p w:rsidR="00A743CF" w:rsidRPr="00145DCD" w:rsidRDefault="00A743CF" w:rsidP="00E26E8A">
            <w:pPr>
              <w:jc w:val="center"/>
              <w:rPr>
                <w:rFonts w:ascii="宋体"/>
                <w:color w:val="000000"/>
              </w:rPr>
            </w:pPr>
            <w:r>
              <w:rPr>
                <w:rFonts w:ascii="宋体" w:hAnsi="宋体" w:cs="宋体"/>
                <w:color w:val="000000"/>
              </w:rPr>
              <w:t>595</w:t>
            </w:r>
          </w:p>
        </w:tc>
        <w:tc>
          <w:tcPr>
            <w:tcW w:w="730" w:type="dxa"/>
            <w:vAlign w:val="center"/>
          </w:tcPr>
          <w:p w:rsidR="00A743CF" w:rsidRPr="00145DCD" w:rsidRDefault="00A743CF" w:rsidP="00E26E8A">
            <w:pPr>
              <w:jc w:val="center"/>
              <w:rPr>
                <w:rFonts w:ascii="宋体"/>
                <w:color w:val="000000"/>
              </w:rPr>
            </w:pPr>
            <w:r>
              <w:rPr>
                <w:rFonts w:ascii="宋体" w:hAnsi="宋体" w:cs="宋体"/>
                <w:color w:val="000000"/>
              </w:rPr>
              <w:t>593</w:t>
            </w:r>
          </w:p>
        </w:tc>
        <w:tc>
          <w:tcPr>
            <w:tcW w:w="892" w:type="dxa"/>
            <w:vAlign w:val="center"/>
          </w:tcPr>
          <w:p w:rsidR="00A743CF" w:rsidRPr="00145DCD" w:rsidRDefault="00A743CF" w:rsidP="00E26E8A">
            <w:pPr>
              <w:jc w:val="center"/>
              <w:rPr>
                <w:rFonts w:ascii="宋体"/>
                <w:color w:val="000000"/>
              </w:rPr>
            </w:pPr>
            <w:r>
              <w:rPr>
                <w:rFonts w:ascii="宋体" w:hAnsi="宋体" w:cs="宋体"/>
                <w:color w:val="000000"/>
              </w:rPr>
              <w:t>99.66</w:t>
            </w:r>
          </w:p>
        </w:tc>
        <w:tc>
          <w:tcPr>
            <w:tcW w:w="666" w:type="dxa"/>
            <w:vAlign w:val="center"/>
          </w:tcPr>
          <w:p w:rsidR="00A743CF" w:rsidRPr="00145DCD" w:rsidRDefault="00A743CF" w:rsidP="00E26E8A">
            <w:pPr>
              <w:jc w:val="center"/>
              <w:rPr>
                <w:rFonts w:ascii="宋体"/>
                <w:color w:val="000000"/>
              </w:rPr>
            </w:pPr>
            <w:r>
              <w:rPr>
                <w:rFonts w:ascii="宋体" w:hint="eastAsia"/>
                <w:color w:val="000000"/>
              </w:rPr>
              <w:t>245</w:t>
            </w:r>
          </w:p>
        </w:tc>
        <w:tc>
          <w:tcPr>
            <w:tcW w:w="666" w:type="dxa"/>
            <w:vAlign w:val="center"/>
          </w:tcPr>
          <w:p w:rsidR="00A743CF" w:rsidRPr="00145DCD" w:rsidRDefault="00A743CF" w:rsidP="00E26E8A">
            <w:pPr>
              <w:jc w:val="center"/>
              <w:rPr>
                <w:rFonts w:ascii="宋体"/>
                <w:color w:val="000000"/>
              </w:rPr>
            </w:pPr>
            <w:r>
              <w:rPr>
                <w:rFonts w:ascii="宋体" w:hint="eastAsia"/>
                <w:color w:val="000000"/>
              </w:rPr>
              <w:t>476</w:t>
            </w:r>
          </w:p>
        </w:tc>
        <w:tc>
          <w:tcPr>
            <w:tcW w:w="730" w:type="dxa"/>
            <w:vAlign w:val="center"/>
          </w:tcPr>
          <w:p w:rsidR="00A743CF" w:rsidRPr="00145DCD" w:rsidRDefault="00A743CF" w:rsidP="00E26E8A">
            <w:pPr>
              <w:jc w:val="center"/>
              <w:rPr>
                <w:rFonts w:ascii="宋体"/>
                <w:color w:val="000000"/>
              </w:rPr>
            </w:pPr>
            <w:r>
              <w:rPr>
                <w:rFonts w:ascii="宋体" w:hint="eastAsia"/>
                <w:color w:val="000000"/>
              </w:rPr>
              <w:t>471</w:t>
            </w:r>
          </w:p>
        </w:tc>
        <w:tc>
          <w:tcPr>
            <w:tcW w:w="974" w:type="dxa"/>
            <w:vAlign w:val="center"/>
          </w:tcPr>
          <w:p w:rsidR="00A743CF" w:rsidRPr="00145DCD" w:rsidRDefault="00A743CF" w:rsidP="00E26E8A">
            <w:pPr>
              <w:jc w:val="center"/>
              <w:rPr>
                <w:rFonts w:ascii="宋体"/>
                <w:color w:val="000000"/>
              </w:rPr>
            </w:pPr>
            <w:r>
              <w:rPr>
                <w:rFonts w:ascii="宋体" w:hint="eastAsia"/>
                <w:color w:val="000000"/>
              </w:rPr>
              <w:t>98.95</w:t>
            </w:r>
          </w:p>
        </w:tc>
        <w:tc>
          <w:tcPr>
            <w:tcW w:w="1015" w:type="dxa"/>
            <w:vAlign w:val="center"/>
          </w:tcPr>
          <w:p w:rsidR="00A743CF" w:rsidRPr="00145DCD" w:rsidRDefault="00A743CF" w:rsidP="00E26E8A">
            <w:pPr>
              <w:jc w:val="center"/>
              <w:rPr>
                <w:rFonts w:ascii="宋体"/>
                <w:color w:val="000000"/>
              </w:rPr>
            </w:pPr>
            <w:r>
              <w:rPr>
                <w:rFonts w:ascii="宋体" w:hint="eastAsia"/>
                <w:color w:val="000000"/>
              </w:rPr>
              <w:t>减20.0</w:t>
            </w:r>
          </w:p>
        </w:tc>
        <w:tc>
          <w:tcPr>
            <w:tcW w:w="908" w:type="dxa"/>
            <w:vAlign w:val="center"/>
          </w:tcPr>
          <w:p w:rsidR="00A743CF" w:rsidRPr="00145DCD" w:rsidRDefault="00A743CF" w:rsidP="00E26E8A">
            <w:pPr>
              <w:jc w:val="center"/>
              <w:rPr>
                <w:rFonts w:ascii="宋体"/>
                <w:color w:val="000000"/>
              </w:rPr>
            </w:pPr>
            <w:r>
              <w:rPr>
                <w:rFonts w:ascii="宋体" w:hint="eastAsia"/>
                <w:color w:val="000000"/>
              </w:rPr>
              <w:t>减0.71</w:t>
            </w:r>
          </w:p>
        </w:tc>
      </w:tr>
    </w:tbl>
    <w:p w:rsidR="00A743CF" w:rsidRDefault="00A743CF" w:rsidP="00A23973">
      <w:pPr>
        <w:snapToGrid w:val="0"/>
        <w:spacing w:line="620" w:lineRule="exact"/>
        <w:ind w:firstLineChars="200" w:firstLine="640"/>
        <w:contextualSpacing/>
        <w:rPr>
          <w:rFonts w:ascii="黑体" w:eastAsia="黑体"/>
          <w:sz w:val="32"/>
          <w:szCs w:val="32"/>
        </w:rPr>
      </w:pPr>
      <w:r w:rsidRPr="00CC5E87">
        <w:rPr>
          <w:rFonts w:ascii="黑体" w:eastAsia="黑体" w:cs="黑体" w:hint="eastAsia"/>
          <w:sz w:val="32"/>
          <w:szCs w:val="32"/>
        </w:rPr>
        <w:t>二、商品质量整体状况</w:t>
      </w:r>
    </w:p>
    <w:p w:rsidR="00A743CF" w:rsidRDefault="00A743CF" w:rsidP="00A23973">
      <w:pPr>
        <w:snapToGrid w:val="0"/>
        <w:spacing w:line="620" w:lineRule="exact"/>
        <w:ind w:firstLineChars="200" w:firstLine="640"/>
        <w:contextualSpacing/>
        <w:rPr>
          <w:rFonts w:ascii="仿宋_GB2312" w:eastAsia="仿宋_GB2312" w:hAnsi="宋体" w:cs="仿宋_GB2312"/>
          <w:sz w:val="32"/>
          <w:szCs w:val="32"/>
        </w:rPr>
      </w:pPr>
      <w:r>
        <w:rPr>
          <w:rFonts w:ascii="仿宋_GB2312" w:eastAsia="仿宋_GB2312" w:cs="仿宋_GB2312"/>
          <w:sz w:val="32"/>
          <w:szCs w:val="32"/>
        </w:rPr>
        <w:t>201</w:t>
      </w:r>
      <w:r>
        <w:rPr>
          <w:rFonts w:ascii="仿宋_GB2312" w:eastAsia="仿宋_GB2312" w:cs="仿宋_GB2312" w:hint="eastAsia"/>
          <w:sz w:val="32"/>
          <w:szCs w:val="32"/>
        </w:rPr>
        <w:t>8年，重点以</w:t>
      </w:r>
      <w:r>
        <w:rPr>
          <w:rFonts w:ascii="仿宋_GB2312" w:eastAsia="仿宋_GB2312" w:hAnsi="宋体" w:cs="仿宋_GB2312" w:hint="eastAsia"/>
          <w:sz w:val="32"/>
          <w:szCs w:val="32"/>
        </w:rPr>
        <w:t>危害人体健康、影响环境质量、投诉举报较多的商品开展抽检工作。抽检涉及经销单位数量</w:t>
      </w:r>
      <w:r w:rsidRPr="00DA777F">
        <w:rPr>
          <w:rFonts w:ascii="仿宋_GB2312" w:eastAsia="仿宋_GB2312" w:hAnsi="宋体" w:cs="仿宋_GB2312" w:hint="eastAsia"/>
          <w:sz w:val="32"/>
          <w:szCs w:val="32"/>
        </w:rPr>
        <w:t>同比去年未发生较大变化</w:t>
      </w:r>
      <w:r>
        <w:rPr>
          <w:rFonts w:ascii="仿宋_GB2312" w:eastAsia="仿宋_GB2312" w:hAnsi="宋体" w:cs="仿宋_GB2312" w:hint="eastAsia"/>
          <w:sz w:val="32"/>
          <w:szCs w:val="32"/>
        </w:rPr>
        <w:t>，但因2018年天津市推广使用车用乙醇汽油，按照市政府要求，根据天津市市场监管委统一部署，加大了对车用乙醇汽油监督抽检力度，成品油抽检批次数同比去年增长182.08%，成品油抽检合格率为100%，全年商品合格率总体同比去年有了大幅提高。</w:t>
      </w:r>
    </w:p>
    <w:p w:rsidR="00A743CF" w:rsidRPr="00CC5E87" w:rsidRDefault="00A743CF" w:rsidP="00A23973">
      <w:pPr>
        <w:snapToGrid w:val="0"/>
        <w:spacing w:line="620" w:lineRule="exact"/>
        <w:ind w:firstLineChars="200" w:firstLine="643"/>
        <w:contextualSpacing/>
        <w:rPr>
          <w:rFonts w:ascii="楷体_GB2312" w:eastAsia="楷体_GB2312"/>
          <w:b/>
          <w:bCs/>
          <w:sz w:val="32"/>
          <w:szCs w:val="32"/>
        </w:rPr>
      </w:pPr>
      <w:r w:rsidRPr="00CC5E87">
        <w:rPr>
          <w:rFonts w:ascii="楷体_GB2312" w:eastAsia="楷体_GB2312" w:cs="楷体_GB2312" w:hint="eastAsia"/>
          <w:b/>
          <w:bCs/>
          <w:sz w:val="32"/>
          <w:szCs w:val="32"/>
        </w:rPr>
        <w:t>（一）商品</w:t>
      </w:r>
      <w:r>
        <w:rPr>
          <w:rFonts w:ascii="楷体_GB2312" w:eastAsia="楷体_GB2312" w:cs="楷体_GB2312" w:hint="eastAsia"/>
          <w:b/>
          <w:bCs/>
          <w:sz w:val="32"/>
          <w:szCs w:val="32"/>
        </w:rPr>
        <w:t>质量抽检基本情况</w:t>
      </w:r>
    </w:p>
    <w:p w:rsidR="00A743CF" w:rsidRPr="008A000D" w:rsidRDefault="00A743CF" w:rsidP="00A23973">
      <w:pPr>
        <w:snapToGrid w:val="0"/>
        <w:spacing w:line="620" w:lineRule="exact"/>
        <w:ind w:firstLineChars="200" w:firstLine="640"/>
        <w:contextualSpacing/>
        <w:rPr>
          <w:rFonts w:ascii="仿宋_GB2312" w:eastAsia="仿宋_GB2312" w:cs="仿宋_GB2312"/>
          <w:sz w:val="32"/>
          <w:szCs w:val="32"/>
        </w:rPr>
      </w:pPr>
      <w:r w:rsidRPr="003D07EB">
        <w:rPr>
          <w:rFonts w:ascii="仿宋_GB2312" w:eastAsia="仿宋_GB2312" w:cs="仿宋_GB2312"/>
          <w:sz w:val="32"/>
          <w:szCs w:val="32"/>
        </w:rPr>
        <w:t>201</w:t>
      </w:r>
      <w:r>
        <w:rPr>
          <w:rFonts w:ascii="仿宋_GB2312" w:eastAsia="仿宋_GB2312" w:cs="仿宋_GB2312" w:hint="eastAsia"/>
          <w:sz w:val="32"/>
          <w:szCs w:val="32"/>
        </w:rPr>
        <w:t>8</w:t>
      </w:r>
      <w:r w:rsidRPr="003D07EB">
        <w:rPr>
          <w:rFonts w:ascii="仿宋_GB2312" w:eastAsia="仿宋_GB2312" w:cs="仿宋_GB2312" w:hint="eastAsia"/>
          <w:sz w:val="32"/>
          <w:szCs w:val="32"/>
        </w:rPr>
        <w:t>年，对流通领域</w:t>
      </w:r>
      <w:r w:rsidRPr="00651C94">
        <w:rPr>
          <w:rFonts w:ascii="仿宋_GB2312" w:eastAsia="仿宋_GB2312" w:cs="仿宋_GB2312" w:hint="eastAsia"/>
          <w:sz w:val="32"/>
          <w:szCs w:val="32"/>
        </w:rPr>
        <w:t>儿童玩具及学生用品、成品油、手机、移动电源、纸巾纸卫生纸、儿童及婴幼儿服装等</w:t>
      </w:r>
      <w:r w:rsidRPr="00651C94">
        <w:rPr>
          <w:rFonts w:ascii="仿宋_GB2312" w:eastAsia="仿宋_GB2312" w:cs="仿宋_GB2312"/>
          <w:sz w:val="32"/>
          <w:szCs w:val="32"/>
        </w:rPr>
        <w:t>24</w:t>
      </w:r>
      <w:r w:rsidRPr="00651C94">
        <w:rPr>
          <w:rFonts w:ascii="仿宋_GB2312" w:eastAsia="仿宋_GB2312" w:cs="仿宋_GB2312" w:hint="eastAsia"/>
          <w:sz w:val="32"/>
          <w:szCs w:val="32"/>
        </w:rPr>
        <w:t>类商品开展质量监督抽检，共抽检</w:t>
      </w:r>
      <w:r w:rsidRPr="00651C94">
        <w:rPr>
          <w:rFonts w:ascii="仿宋_GB2312" w:eastAsia="仿宋_GB2312" w:cs="仿宋_GB2312"/>
          <w:sz w:val="32"/>
          <w:szCs w:val="32"/>
        </w:rPr>
        <w:t>1302</w:t>
      </w:r>
      <w:r w:rsidRPr="00651C94">
        <w:rPr>
          <w:rFonts w:ascii="仿宋_GB2312" w:eastAsia="仿宋_GB2312" w:cs="仿宋_GB2312" w:hint="eastAsia"/>
          <w:sz w:val="32"/>
          <w:szCs w:val="32"/>
        </w:rPr>
        <w:t>批次。截至目前，已发布公告</w:t>
      </w:r>
      <w:r w:rsidRPr="00651C94">
        <w:rPr>
          <w:rFonts w:ascii="仿宋_GB2312" w:eastAsia="仿宋_GB2312" w:cs="仿宋_GB2312"/>
          <w:sz w:val="32"/>
          <w:szCs w:val="32"/>
        </w:rPr>
        <w:t>1302</w:t>
      </w:r>
      <w:r w:rsidRPr="00651C94">
        <w:rPr>
          <w:rFonts w:ascii="仿宋_GB2312" w:eastAsia="仿宋_GB2312" w:cs="仿宋_GB2312" w:hint="eastAsia"/>
          <w:sz w:val="32"/>
          <w:szCs w:val="32"/>
        </w:rPr>
        <w:t>批次，抽检商品覆盖</w:t>
      </w:r>
      <w:r w:rsidRPr="00651C94">
        <w:rPr>
          <w:rFonts w:ascii="仿宋_GB2312" w:eastAsia="仿宋_GB2312" w:cs="仿宋_GB2312"/>
          <w:sz w:val="32"/>
          <w:szCs w:val="32"/>
        </w:rPr>
        <w:t>19</w:t>
      </w:r>
      <w:r w:rsidRPr="00651C94">
        <w:rPr>
          <w:rFonts w:ascii="仿宋_GB2312" w:eastAsia="仿宋_GB2312" w:cs="仿宋_GB2312" w:hint="eastAsia"/>
          <w:sz w:val="32"/>
          <w:szCs w:val="32"/>
        </w:rPr>
        <w:t>个省、直辖市，</w:t>
      </w:r>
      <w:r w:rsidRPr="00651C94">
        <w:rPr>
          <w:rFonts w:ascii="仿宋_GB2312" w:eastAsia="仿宋_GB2312" w:cs="仿宋_GB2312"/>
          <w:sz w:val="32"/>
          <w:szCs w:val="32"/>
        </w:rPr>
        <w:t>354</w:t>
      </w:r>
      <w:r w:rsidRPr="00651C94">
        <w:rPr>
          <w:rFonts w:ascii="仿宋_GB2312" w:eastAsia="仿宋_GB2312" w:cs="仿宋_GB2312" w:hint="eastAsia"/>
          <w:sz w:val="32"/>
          <w:szCs w:val="32"/>
        </w:rPr>
        <w:t>家生产企业，抽检商品包括车用</w:t>
      </w:r>
      <w:r w:rsidRPr="00651C94">
        <w:rPr>
          <w:rFonts w:ascii="仿宋_GB2312" w:eastAsia="仿宋_GB2312" w:cs="仿宋_GB2312"/>
          <w:sz w:val="32"/>
          <w:szCs w:val="32"/>
        </w:rPr>
        <w:t>汽柴油、</w:t>
      </w:r>
      <w:r>
        <w:rPr>
          <w:rFonts w:ascii="仿宋_GB2312" w:eastAsia="仿宋_GB2312" w:cs="仿宋_GB2312" w:hint="eastAsia"/>
          <w:sz w:val="32"/>
          <w:szCs w:val="32"/>
        </w:rPr>
        <w:t>车用乙醇汽油、</w:t>
      </w:r>
      <w:r w:rsidRPr="00651C94">
        <w:rPr>
          <w:rFonts w:ascii="仿宋_GB2312" w:eastAsia="仿宋_GB2312" w:cs="仿宋_GB2312"/>
          <w:sz w:val="32"/>
          <w:szCs w:val="32"/>
        </w:rPr>
        <w:t>车用尿素</w:t>
      </w:r>
      <w:r w:rsidRPr="00651C94">
        <w:rPr>
          <w:rFonts w:ascii="仿宋_GB2312" w:eastAsia="仿宋_GB2312" w:cs="仿宋_GB2312" w:hint="eastAsia"/>
          <w:sz w:val="32"/>
          <w:szCs w:val="32"/>
        </w:rPr>
        <w:t>、</w:t>
      </w:r>
      <w:r w:rsidRPr="00651C94">
        <w:rPr>
          <w:rFonts w:ascii="仿宋_GB2312" w:eastAsia="仿宋_GB2312" w:cs="仿宋_GB2312"/>
          <w:sz w:val="32"/>
          <w:szCs w:val="32"/>
        </w:rPr>
        <w:t>床品、电线电缆、儿童服装</w:t>
      </w:r>
      <w:r w:rsidRPr="00651C94">
        <w:rPr>
          <w:rFonts w:ascii="仿宋_GB2312" w:eastAsia="仿宋_GB2312" w:cs="仿宋_GB2312" w:hint="eastAsia"/>
          <w:sz w:val="32"/>
          <w:szCs w:val="32"/>
        </w:rPr>
        <w:t>、</w:t>
      </w:r>
      <w:r w:rsidRPr="00651C94">
        <w:rPr>
          <w:rFonts w:ascii="仿宋_GB2312" w:eastAsia="仿宋_GB2312" w:cs="仿宋_GB2312"/>
          <w:sz w:val="32"/>
          <w:szCs w:val="32"/>
        </w:rPr>
        <w:t>家用电器、胶粘剂</w:t>
      </w:r>
      <w:r w:rsidRPr="00651C94">
        <w:rPr>
          <w:rFonts w:ascii="仿宋_GB2312" w:eastAsia="仿宋_GB2312" w:cs="仿宋_GB2312" w:hint="eastAsia"/>
          <w:sz w:val="32"/>
          <w:szCs w:val="32"/>
        </w:rPr>
        <w:t>等</w:t>
      </w:r>
      <w:r w:rsidRPr="00651C94">
        <w:rPr>
          <w:rFonts w:ascii="仿宋_GB2312" w:eastAsia="仿宋_GB2312" w:cs="仿宋_GB2312"/>
          <w:sz w:val="32"/>
          <w:szCs w:val="32"/>
        </w:rPr>
        <w:t>24</w:t>
      </w:r>
      <w:r w:rsidRPr="00651C94">
        <w:rPr>
          <w:rFonts w:ascii="仿宋_GB2312" w:eastAsia="仿宋_GB2312" w:cs="仿宋_GB2312" w:hint="eastAsia"/>
          <w:sz w:val="32"/>
          <w:szCs w:val="32"/>
        </w:rPr>
        <w:t>类，合格</w:t>
      </w:r>
      <w:r w:rsidRPr="00651C94">
        <w:rPr>
          <w:rFonts w:ascii="仿宋_GB2312" w:eastAsia="仿宋_GB2312" w:cs="仿宋_GB2312"/>
          <w:sz w:val="32"/>
          <w:szCs w:val="32"/>
        </w:rPr>
        <w:t>1254</w:t>
      </w:r>
      <w:r w:rsidRPr="00651C94">
        <w:rPr>
          <w:rFonts w:ascii="仿宋_GB2312" w:eastAsia="仿宋_GB2312" w:cs="仿宋_GB2312" w:hint="eastAsia"/>
          <w:sz w:val="32"/>
          <w:szCs w:val="32"/>
        </w:rPr>
        <w:t>批次，不合格</w:t>
      </w:r>
      <w:r w:rsidRPr="00651C94">
        <w:rPr>
          <w:rFonts w:ascii="仿宋_GB2312" w:eastAsia="仿宋_GB2312" w:cs="仿宋_GB2312"/>
          <w:sz w:val="32"/>
          <w:szCs w:val="32"/>
        </w:rPr>
        <w:t>48</w:t>
      </w:r>
      <w:r w:rsidRPr="00651C94">
        <w:rPr>
          <w:rFonts w:ascii="仿宋_GB2312" w:eastAsia="仿宋_GB2312" w:cs="仿宋_GB2312" w:hint="eastAsia"/>
          <w:sz w:val="32"/>
          <w:szCs w:val="32"/>
        </w:rPr>
        <w:t>批次，合格率</w:t>
      </w:r>
      <w:r w:rsidRPr="00651C94">
        <w:rPr>
          <w:rFonts w:ascii="仿宋_GB2312" w:eastAsia="仿宋_GB2312" w:cs="仿宋_GB2312"/>
          <w:sz w:val="32"/>
          <w:szCs w:val="32"/>
        </w:rPr>
        <w:t>96.31%</w:t>
      </w:r>
      <w:r w:rsidRPr="00651C94">
        <w:rPr>
          <w:rFonts w:ascii="仿宋_GB2312" w:eastAsia="仿宋_GB2312" w:cs="仿宋_GB2312" w:hint="eastAsia"/>
          <w:sz w:val="32"/>
          <w:szCs w:val="32"/>
        </w:rPr>
        <w:t>（</w:t>
      </w:r>
      <w:r>
        <w:rPr>
          <w:rFonts w:ascii="仿宋_GB2312" w:eastAsia="仿宋_GB2312" w:cs="仿宋_GB2312" w:hint="eastAsia"/>
          <w:sz w:val="32"/>
          <w:szCs w:val="32"/>
        </w:rPr>
        <w:t>图三</w:t>
      </w:r>
      <w:r w:rsidRPr="00651C94">
        <w:rPr>
          <w:rFonts w:ascii="仿宋_GB2312" w:eastAsia="仿宋_GB2312" w:cs="仿宋_GB2312" w:hint="eastAsia"/>
          <w:sz w:val="32"/>
          <w:szCs w:val="32"/>
        </w:rPr>
        <w:t>）。</w:t>
      </w:r>
    </w:p>
    <w:p w:rsidR="00A743CF" w:rsidRDefault="00804B93" w:rsidP="00A743CF">
      <w:pPr>
        <w:spacing w:line="240" w:lineRule="atLeast"/>
        <w:jc w:val="center"/>
        <w:rPr>
          <w:rFonts w:ascii="宋体" w:hAnsi="宋体" w:cs="宋体"/>
          <w:b/>
          <w:bCs/>
          <w:noProof/>
          <w:sz w:val="30"/>
          <w:szCs w:val="30"/>
        </w:rPr>
      </w:pPr>
      <w:r>
        <w:rPr>
          <w:rFonts w:ascii="宋体" w:hAnsi="宋体" w:cs="宋体"/>
          <w:b/>
          <w:noProof/>
          <w:sz w:val="30"/>
          <w:szCs w:val="30"/>
        </w:rPr>
        <w:lastRenderedPageBreak/>
        <w:pict>
          <v:shape id="图表 12" o:spid="_x0000_i1027" type="#_x0000_t75" style="width:417.75pt;height:26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">
            <v:imagedata r:id="rId10" o:title="" cropbottom="-37f"/>
            <o:lock v:ext="edit" aspectratio="f"/>
          </v:shape>
        </w:pict>
      </w:r>
    </w:p>
    <w:p w:rsidR="00A743CF" w:rsidRDefault="00A743CF" w:rsidP="00A743CF">
      <w:pPr>
        <w:spacing w:line="240" w:lineRule="atLeast"/>
        <w:jc w:val="center"/>
        <w:rPr>
          <w:rFonts w:ascii="宋体" w:hAnsi="宋体" w:cs="宋体"/>
          <w:b/>
          <w:bCs/>
          <w:noProof/>
          <w:sz w:val="30"/>
          <w:szCs w:val="30"/>
        </w:rPr>
      </w:pPr>
      <w:r>
        <w:rPr>
          <w:rFonts w:ascii="宋体" w:hAnsi="宋体" w:cs="宋体" w:hint="eastAsia"/>
          <w:b/>
          <w:bCs/>
          <w:noProof/>
          <w:sz w:val="30"/>
          <w:szCs w:val="30"/>
        </w:rPr>
        <w:t>图三：</w:t>
      </w:r>
      <w:r w:rsidRPr="00F11FB9">
        <w:rPr>
          <w:rFonts w:ascii="宋体" w:hAnsi="宋体" w:cs="宋体" w:hint="eastAsia"/>
          <w:b/>
          <w:bCs/>
          <w:noProof/>
          <w:sz w:val="30"/>
          <w:szCs w:val="30"/>
        </w:rPr>
        <w:t>滨海新区商品质量抽检数据同比情况</w:t>
      </w:r>
    </w:p>
    <w:p w:rsidR="00A743CF" w:rsidRPr="00864D15" w:rsidRDefault="00A743CF" w:rsidP="00A23973">
      <w:pPr>
        <w:snapToGrid w:val="0"/>
        <w:spacing w:line="620" w:lineRule="exact"/>
        <w:ind w:firstLineChars="200" w:firstLine="643"/>
        <w:contextualSpacing/>
        <w:rPr>
          <w:rFonts w:ascii="仿宋_GB2312" w:eastAsia="仿宋_GB2312"/>
          <w:sz w:val="32"/>
          <w:szCs w:val="32"/>
        </w:rPr>
      </w:pPr>
      <w:r w:rsidRPr="00FF55A2">
        <w:rPr>
          <w:rFonts w:ascii="楷体_GB2312" w:eastAsia="楷体_GB2312" w:cs="楷体_GB2312" w:hint="eastAsia"/>
          <w:b/>
          <w:bCs/>
          <w:sz w:val="32"/>
          <w:szCs w:val="32"/>
        </w:rPr>
        <w:t>（二）</w:t>
      </w:r>
      <w:r w:rsidRPr="00E46440">
        <w:rPr>
          <w:rFonts w:ascii="楷体_GB2312" w:eastAsia="楷体_GB2312" w:cs="楷体_GB2312" w:hint="eastAsia"/>
          <w:b/>
          <w:bCs/>
          <w:sz w:val="32"/>
          <w:szCs w:val="32"/>
        </w:rPr>
        <w:t>商品质量抽检合格率分布情况</w:t>
      </w:r>
    </w:p>
    <w:p w:rsidR="00A743CF" w:rsidRDefault="00A743CF" w:rsidP="00A23973">
      <w:pPr>
        <w:snapToGrid w:val="0"/>
        <w:spacing w:line="620" w:lineRule="exact"/>
        <w:ind w:firstLineChars="200" w:firstLine="640"/>
        <w:contextualSpacing/>
        <w:rPr>
          <w:rFonts w:ascii="仿宋_GB2312" w:eastAsia="仿宋_GB2312" w:cs="仿宋_GB2312"/>
          <w:sz w:val="32"/>
          <w:szCs w:val="32"/>
        </w:rPr>
      </w:pPr>
      <w:r w:rsidRPr="00864D15">
        <w:rPr>
          <w:rFonts w:ascii="仿宋_GB2312" w:eastAsia="仿宋_GB2312" w:cs="仿宋_GB2312" w:hint="eastAsia"/>
          <w:sz w:val="32"/>
          <w:szCs w:val="32"/>
        </w:rPr>
        <w:t>通过</w:t>
      </w:r>
      <w:r w:rsidRPr="00864D15">
        <w:rPr>
          <w:rFonts w:ascii="仿宋_GB2312" w:eastAsia="仿宋_GB2312" w:cs="仿宋_GB2312"/>
          <w:sz w:val="32"/>
          <w:szCs w:val="32"/>
        </w:rPr>
        <w:t>201</w:t>
      </w:r>
      <w:r>
        <w:rPr>
          <w:rFonts w:ascii="仿宋_GB2312" w:eastAsia="仿宋_GB2312" w:cs="仿宋_GB2312" w:hint="eastAsia"/>
          <w:sz w:val="32"/>
          <w:szCs w:val="32"/>
        </w:rPr>
        <w:t>8</w:t>
      </w:r>
      <w:r w:rsidRPr="00864D15">
        <w:rPr>
          <w:rFonts w:ascii="仿宋_GB2312" w:eastAsia="仿宋_GB2312" w:cs="仿宋_GB2312" w:hint="eastAsia"/>
          <w:sz w:val="32"/>
          <w:szCs w:val="32"/>
        </w:rPr>
        <w:t>年商品质量抽检合格率分布情况看，</w:t>
      </w:r>
      <w:r w:rsidRPr="00651C94">
        <w:rPr>
          <w:rFonts w:ascii="仿宋_GB2312" w:eastAsia="仿宋_GB2312" w:cs="仿宋_GB2312" w:hint="eastAsia"/>
          <w:sz w:val="32"/>
          <w:szCs w:val="32"/>
        </w:rPr>
        <w:t>在已发布公告的</w:t>
      </w:r>
      <w:r w:rsidRPr="00651C94">
        <w:rPr>
          <w:rFonts w:ascii="仿宋_GB2312" w:eastAsia="仿宋_GB2312" w:cs="仿宋_GB2312"/>
          <w:sz w:val="32"/>
          <w:szCs w:val="32"/>
        </w:rPr>
        <w:t>24</w:t>
      </w:r>
      <w:r w:rsidRPr="00651C94">
        <w:rPr>
          <w:rFonts w:ascii="仿宋_GB2312" w:eastAsia="仿宋_GB2312" w:cs="仿宋_GB2312" w:hint="eastAsia"/>
          <w:sz w:val="32"/>
          <w:szCs w:val="32"/>
        </w:rPr>
        <w:t>类商品中，合格率</w:t>
      </w:r>
      <w:r w:rsidRPr="00651C94">
        <w:rPr>
          <w:rFonts w:ascii="仿宋_GB2312" w:eastAsia="仿宋_GB2312" w:cs="仿宋_GB2312"/>
          <w:sz w:val="32"/>
          <w:szCs w:val="32"/>
        </w:rPr>
        <w:t>100%</w:t>
      </w:r>
      <w:r w:rsidRPr="00651C94">
        <w:rPr>
          <w:rFonts w:ascii="仿宋_GB2312" w:eastAsia="仿宋_GB2312" w:cs="仿宋_GB2312" w:hint="eastAsia"/>
          <w:sz w:val="32"/>
          <w:szCs w:val="32"/>
        </w:rPr>
        <w:t>的商品有</w:t>
      </w:r>
      <w:r w:rsidRPr="00651C94">
        <w:rPr>
          <w:rFonts w:ascii="仿宋_GB2312" w:eastAsia="仿宋_GB2312" w:cs="仿宋_GB2312"/>
          <w:sz w:val="32"/>
          <w:szCs w:val="32"/>
        </w:rPr>
        <w:t>10</w:t>
      </w:r>
      <w:r>
        <w:rPr>
          <w:rFonts w:ascii="仿宋_GB2312" w:eastAsia="仿宋_GB2312" w:cs="仿宋_GB2312" w:hint="eastAsia"/>
          <w:sz w:val="32"/>
          <w:szCs w:val="32"/>
        </w:rPr>
        <w:t>类</w:t>
      </w:r>
      <w:r w:rsidRPr="00651C94">
        <w:rPr>
          <w:rFonts w:ascii="仿宋_GB2312" w:eastAsia="仿宋_GB2312" w:cs="仿宋_GB2312" w:hint="eastAsia"/>
          <w:sz w:val="32"/>
          <w:szCs w:val="32"/>
        </w:rPr>
        <w:t>；合格率</w:t>
      </w:r>
      <w:r w:rsidRPr="00651C94">
        <w:rPr>
          <w:rFonts w:ascii="仿宋_GB2312" w:eastAsia="仿宋_GB2312" w:cs="仿宋_GB2312"/>
          <w:sz w:val="32"/>
          <w:szCs w:val="32"/>
        </w:rPr>
        <w:t>90%-99%</w:t>
      </w:r>
      <w:r w:rsidRPr="00651C94">
        <w:rPr>
          <w:rFonts w:ascii="仿宋_GB2312" w:eastAsia="仿宋_GB2312" w:cs="仿宋_GB2312" w:hint="eastAsia"/>
          <w:sz w:val="32"/>
          <w:szCs w:val="32"/>
        </w:rPr>
        <w:t>的商品有</w:t>
      </w:r>
      <w:r w:rsidRPr="00651C94">
        <w:rPr>
          <w:rFonts w:ascii="仿宋_GB2312" w:eastAsia="仿宋_GB2312" w:cs="仿宋_GB2312"/>
          <w:sz w:val="32"/>
          <w:szCs w:val="32"/>
        </w:rPr>
        <w:t>7</w:t>
      </w:r>
      <w:r>
        <w:rPr>
          <w:rFonts w:ascii="仿宋_GB2312" w:eastAsia="仿宋_GB2312" w:cs="仿宋_GB2312" w:hint="eastAsia"/>
          <w:sz w:val="32"/>
          <w:szCs w:val="32"/>
        </w:rPr>
        <w:t>类</w:t>
      </w:r>
      <w:r w:rsidRPr="00651C94">
        <w:rPr>
          <w:rFonts w:ascii="仿宋_GB2312" w:eastAsia="仿宋_GB2312" w:cs="仿宋_GB2312" w:hint="eastAsia"/>
          <w:sz w:val="32"/>
          <w:szCs w:val="32"/>
        </w:rPr>
        <w:t>；合格率</w:t>
      </w:r>
      <w:r w:rsidRPr="00651C94">
        <w:rPr>
          <w:rFonts w:ascii="仿宋_GB2312" w:eastAsia="仿宋_GB2312" w:cs="仿宋_GB2312"/>
          <w:sz w:val="32"/>
          <w:szCs w:val="32"/>
        </w:rPr>
        <w:t>80%-89%</w:t>
      </w:r>
      <w:r w:rsidRPr="00651C94">
        <w:rPr>
          <w:rFonts w:ascii="仿宋_GB2312" w:eastAsia="仿宋_GB2312" w:cs="仿宋_GB2312" w:hint="eastAsia"/>
          <w:sz w:val="32"/>
          <w:szCs w:val="32"/>
        </w:rPr>
        <w:t>的商品有</w:t>
      </w:r>
      <w:r w:rsidRPr="00651C94">
        <w:rPr>
          <w:rFonts w:ascii="仿宋_GB2312" w:eastAsia="仿宋_GB2312" w:cs="仿宋_GB2312"/>
          <w:sz w:val="32"/>
          <w:szCs w:val="32"/>
        </w:rPr>
        <w:t>5</w:t>
      </w:r>
      <w:r>
        <w:rPr>
          <w:rFonts w:ascii="仿宋_GB2312" w:eastAsia="仿宋_GB2312" w:cs="仿宋_GB2312" w:hint="eastAsia"/>
          <w:sz w:val="32"/>
          <w:szCs w:val="32"/>
        </w:rPr>
        <w:t>类</w:t>
      </w:r>
      <w:r w:rsidRPr="00651C94">
        <w:rPr>
          <w:rFonts w:ascii="仿宋_GB2312" w:eastAsia="仿宋_GB2312" w:cs="仿宋_GB2312" w:hint="eastAsia"/>
          <w:sz w:val="32"/>
          <w:szCs w:val="32"/>
        </w:rPr>
        <w:t>；合格率在</w:t>
      </w:r>
      <w:r w:rsidRPr="00651C94">
        <w:rPr>
          <w:rFonts w:ascii="仿宋_GB2312" w:eastAsia="仿宋_GB2312" w:cs="仿宋_GB2312"/>
          <w:sz w:val="32"/>
          <w:szCs w:val="32"/>
        </w:rPr>
        <w:t>80%</w:t>
      </w:r>
      <w:r w:rsidRPr="00651C94">
        <w:rPr>
          <w:rFonts w:ascii="仿宋_GB2312" w:eastAsia="仿宋_GB2312" w:cs="仿宋_GB2312" w:hint="eastAsia"/>
          <w:sz w:val="32"/>
          <w:szCs w:val="32"/>
        </w:rPr>
        <w:t>以下的商品有</w:t>
      </w:r>
      <w:r w:rsidRPr="00651C94">
        <w:rPr>
          <w:rFonts w:ascii="仿宋_GB2312" w:eastAsia="仿宋_GB2312" w:cs="仿宋_GB2312"/>
          <w:sz w:val="32"/>
          <w:szCs w:val="32"/>
        </w:rPr>
        <w:t>2</w:t>
      </w:r>
      <w:r>
        <w:rPr>
          <w:rFonts w:ascii="仿宋_GB2312" w:eastAsia="仿宋_GB2312" w:cs="仿宋_GB2312" w:hint="eastAsia"/>
          <w:sz w:val="32"/>
          <w:szCs w:val="32"/>
        </w:rPr>
        <w:t>类</w:t>
      </w:r>
      <w:r w:rsidRPr="00651C94">
        <w:rPr>
          <w:rFonts w:ascii="仿宋_GB2312" w:eastAsia="仿宋_GB2312" w:cs="仿宋_GB2312" w:hint="eastAsia"/>
          <w:sz w:val="32"/>
          <w:szCs w:val="32"/>
        </w:rPr>
        <w:t>（图</w:t>
      </w:r>
      <w:r>
        <w:rPr>
          <w:rFonts w:ascii="仿宋_GB2312" w:eastAsia="仿宋_GB2312" w:cs="仿宋_GB2312" w:hint="eastAsia"/>
          <w:sz w:val="32"/>
          <w:szCs w:val="32"/>
        </w:rPr>
        <w:t>四</w:t>
      </w:r>
      <w:r w:rsidRPr="00651C94">
        <w:rPr>
          <w:rFonts w:ascii="仿宋_GB2312" w:eastAsia="仿宋_GB2312" w:cs="仿宋_GB2312" w:hint="eastAsia"/>
          <w:sz w:val="32"/>
          <w:szCs w:val="32"/>
        </w:rPr>
        <w:t>）。</w:t>
      </w:r>
    </w:p>
    <w:p w:rsidR="00A743CF" w:rsidRDefault="00804B93" w:rsidP="00A743CF">
      <w:pPr>
        <w:spacing w:line="360" w:lineRule="auto"/>
        <w:jc w:val="center"/>
        <w:rPr>
          <w:rFonts w:ascii="宋体" w:hAnsi="宋体" w:cs="宋体"/>
          <w:b/>
          <w:bCs/>
          <w:noProof/>
          <w:sz w:val="32"/>
          <w:szCs w:val="32"/>
        </w:rPr>
      </w:pPr>
      <w:r>
        <w:rPr>
          <w:rFonts w:ascii="宋体" w:hAnsi="宋体" w:cs="宋体"/>
          <w:b/>
          <w:noProof/>
          <w:sz w:val="32"/>
          <w:szCs w:val="32"/>
        </w:rPr>
        <w:lastRenderedPageBreak/>
        <w:pict>
          <v:shape id="图表 1" o:spid="_x0000_i1028" type="#_x0000_t75" style="width:433.35pt;height:211.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">
            <v:imagedata r:id="rId11" o:title=""/>
            <o:lock v:ext="edit" aspectratio="f"/>
          </v:shape>
        </w:pict>
      </w:r>
      <w:r w:rsidR="00A743CF" w:rsidRPr="00A23973">
        <w:rPr>
          <w:rFonts w:ascii="宋体" w:hAnsi="宋体" w:cs="宋体" w:hint="eastAsia"/>
          <w:b/>
          <w:bCs/>
          <w:noProof/>
          <w:sz w:val="30"/>
          <w:szCs w:val="30"/>
        </w:rPr>
        <w:t>图四：</w:t>
      </w:r>
      <w:r w:rsidR="00A743CF" w:rsidRPr="00A23973">
        <w:rPr>
          <w:rFonts w:ascii="宋体" w:hAnsi="宋体" w:cs="宋体"/>
          <w:b/>
          <w:bCs/>
          <w:noProof/>
          <w:sz w:val="30"/>
          <w:szCs w:val="30"/>
        </w:rPr>
        <w:t xml:space="preserve"> 201</w:t>
      </w:r>
      <w:r w:rsidR="00A743CF" w:rsidRPr="00A23973">
        <w:rPr>
          <w:rFonts w:ascii="宋体" w:hAnsi="宋体" w:cs="宋体" w:hint="eastAsia"/>
          <w:b/>
          <w:bCs/>
          <w:noProof/>
          <w:sz w:val="30"/>
          <w:szCs w:val="30"/>
        </w:rPr>
        <w:t>8年商品抽检合格分布情况</w:t>
      </w:r>
    </w:p>
    <w:p w:rsidR="00A743CF" w:rsidRDefault="00A743CF" w:rsidP="00A23973">
      <w:pPr>
        <w:snapToGrid w:val="0"/>
        <w:spacing w:line="620" w:lineRule="exact"/>
        <w:ind w:firstLineChars="200" w:firstLine="640"/>
        <w:contextualSpacing/>
        <w:rPr>
          <w:rFonts w:ascii="仿宋_GB2312" w:eastAsia="仿宋_GB2312" w:cs="仿宋_GB2312"/>
          <w:sz w:val="32"/>
          <w:szCs w:val="32"/>
        </w:rPr>
      </w:pPr>
      <w:r w:rsidRPr="00864D15">
        <w:rPr>
          <w:rFonts w:ascii="仿宋_GB2312" w:eastAsia="仿宋_GB2312" w:cs="仿宋_GB2312" w:hint="eastAsia"/>
          <w:sz w:val="32"/>
          <w:szCs w:val="32"/>
        </w:rPr>
        <w:t>不合格</w:t>
      </w:r>
      <w:r>
        <w:rPr>
          <w:rFonts w:ascii="仿宋_GB2312" w:eastAsia="仿宋_GB2312" w:cs="仿宋_GB2312" w:hint="eastAsia"/>
          <w:sz w:val="32"/>
          <w:szCs w:val="32"/>
        </w:rPr>
        <w:t>率较低的</w:t>
      </w:r>
      <w:r w:rsidRPr="00864D15">
        <w:rPr>
          <w:rFonts w:ascii="仿宋_GB2312" w:eastAsia="仿宋_GB2312" w:cs="仿宋_GB2312" w:hint="eastAsia"/>
          <w:sz w:val="32"/>
          <w:szCs w:val="32"/>
        </w:rPr>
        <w:t>商品</w:t>
      </w:r>
      <w:r>
        <w:rPr>
          <w:rFonts w:ascii="仿宋_GB2312" w:eastAsia="仿宋_GB2312" w:cs="仿宋_GB2312" w:hint="eastAsia"/>
          <w:sz w:val="32"/>
          <w:szCs w:val="32"/>
        </w:rPr>
        <w:t>种类有：</w:t>
      </w:r>
      <w:r w:rsidRPr="00BD09FF">
        <w:rPr>
          <w:rFonts w:ascii="仿宋_GB2312" w:eastAsia="仿宋_GB2312" w:cs="仿宋_GB2312" w:hint="eastAsia"/>
          <w:sz w:val="32"/>
          <w:szCs w:val="32"/>
        </w:rPr>
        <w:t>休闲服装、</w:t>
      </w:r>
      <w:r w:rsidRPr="00BD09FF">
        <w:rPr>
          <w:rFonts w:ascii="仿宋_GB2312" w:eastAsia="仿宋_GB2312" w:cs="仿宋_GB2312"/>
          <w:sz w:val="32"/>
          <w:szCs w:val="32"/>
        </w:rPr>
        <w:t>消防用品</w:t>
      </w:r>
      <w:r w:rsidRPr="00BD09FF">
        <w:rPr>
          <w:rFonts w:ascii="仿宋_GB2312" w:eastAsia="仿宋_GB2312" w:cs="仿宋_GB2312" w:hint="eastAsia"/>
          <w:sz w:val="32"/>
          <w:szCs w:val="32"/>
        </w:rPr>
        <w:t>（表</w:t>
      </w:r>
      <w:r>
        <w:rPr>
          <w:rFonts w:ascii="仿宋_GB2312" w:eastAsia="仿宋_GB2312" w:cs="仿宋_GB2312" w:hint="eastAsia"/>
          <w:sz w:val="32"/>
          <w:szCs w:val="32"/>
        </w:rPr>
        <w:t>五</w:t>
      </w:r>
      <w:r w:rsidRPr="00BD09FF">
        <w:rPr>
          <w:rFonts w:ascii="仿宋_GB2312" w:eastAsia="仿宋_GB2312" w:cs="仿宋_GB2312" w:hint="eastAsia"/>
          <w:sz w:val="32"/>
          <w:szCs w:val="32"/>
        </w:rPr>
        <w:t>）。</w:t>
      </w:r>
    </w:p>
    <w:p w:rsidR="00A743CF" w:rsidRPr="00F11FB9" w:rsidRDefault="00A743CF" w:rsidP="00A743CF">
      <w:pPr>
        <w:jc w:val="center"/>
        <w:rPr>
          <w:rFonts w:ascii="宋体"/>
          <w:b/>
          <w:bCs/>
          <w:sz w:val="30"/>
          <w:szCs w:val="30"/>
        </w:rPr>
      </w:pPr>
      <w:r w:rsidRPr="00F11FB9">
        <w:rPr>
          <w:rFonts w:ascii="宋体" w:hAnsi="宋体" w:cs="宋体" w:hint="eastAsia"/>
          <w:b/>
          <w:bCs/>
          <w:sz w:val="30"/>
          <w:szCs w:val="30"/>
        </w:rPr>
        <w:t>表</w:t>
      </w:r>
      <w:r>
        <w:rPr>
          <w:rFonts w:ascii="宋体" w:hAnsi="宋体" w:cs="宋体" w:hint="eastAsia"/>
          <w:b/>
          <w:bCs/>
          <w:sz w:val="30"/>
          <w:szCs w:val="30"/>
        </w:rPr>
        <w:t>五</w:t>
      </w:r>
      <w:r w:rsidRPr="00F11FB9">
        <w:rPr>
          <w:rFonts w:ascii="宋体" w:hAnsi="宋体" w:cs="宋体" w:hint="eastAsia"/>
          <w:b/>
          <w:bCs/>
          <w:sz w:val="30"/>
          <w:szCs w:val="30"/>
        </w:rPr>
        <w:t>：滨海新区</w:t>
      </w:r>
      <w:r w:rsidRPr="00F11FB9">
        <w:rPr>
          <w:rFonts w:ascii="宋体" w:hAnsi="宋体" w:cs="宋体"/>
          <w:b/>
          <w:bCs/>
          <w:sz w:val="30"/>
          <w:szCs w:val="30"/>
        </w:rPr>
        <w:t>201</w:t>
      </w:r>
      <w:r>
        <w:rPr>
          <w:rFonts w:ascii="宋体" w:hAnsi="宋体" w:cs="宋体"/>
          <w:b/>
          <w:bCs/>
          <w:sz w:val="30"/>
          <w:szCs w:val="30"/>
        </w:rPr>
        <w:t>7</w:t>
      </w:r>
      <w:r>
        <w:rPr>
          <w:rFonts w:ascii="宋体" w:hAnsi="宋体" w:cs="宋体" w:hint="eastAsia"/>
          <w:b/>
          <w:bCs/>
          <w:sz w:val="30"/>
          <w:szCs w:val="30"/>
        </w:rPr>
        <w:t>年</w:t>
      </w:r>
      <w:r w:rsidRPr="00F11FB9">
        <w:rPr>
          <w:rFonts w:ascii="宋体" w:hAnsi="宋体" w:cs="宋体" w:hint="eastAsia"/>
          <w:b/>
          <w:bCs/>
          <w:sz w:val="30"/>
          <w:szCs w:val="30"/>
        </w:rPr>
        <w:t>抽检商品分布情况</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840"/>
      </w:tblGrid>
      <w:tr w:rsidR="00A743CF" w:rsidRPr="005D0398" w:rsidTr="00E26E8A">
        <w:trPr>
          <w:trHeight w:hRule="exact" w:val="680"/>
          <w:jc w:val="center"/>
        </w:trPr>
        <w:tc>
          <w:tcPr>
            <w:tcW w:w="1368" w:type="dxa"/>
            <w:vAlign w:val="center"/>
          </w:tcPr>
          <w:p w:rsidR="00A743CF" w:rsidRPr="007C3B0A" w:rsidRDefault="00A743CF" w:rsidP="00E26E8A">
            <w:pPr>
              <w:jc w:val="center"/>
              <w:rPr>
                <w:rFonts w:ascii="宋体"/>
                <w:b/>
                <w:bCs/>
                <w:sz w:val="24"/>
                <w:szCs w:val="24"/>
              </w:rPr>
            </w:pPr>
            <w:r w:rsidRPr="007C3B0A">
              <w:rPr>
                <w:rFonts w:ascii="宋体" w:hAnsi="宋体" w:cs="宋体" w:hint="eastAsia"/>
                <w:b/>
                <w:bCs/>
                <w:sz w:val="24"/>
                <w:szCs w:val="24"/>
              </w:rPr>
              <w:t>合格率</w:t>
            </w:r>
          </w:p>
        </w:tc>
        <w:tc>
          <w:tcPr>
            <w:tcW w:w="6840" w:type="dxa"/>
            <w:vAlign w:val="center"/>
          </w:tcPr>
          <w:p w:rsidR="00A743CF" w:rsidRPr="007C3B0A" w:rsidRDefault="00A743CF" w:rsidP="00E26E8A">
            <w:pPr>
              <w:jc w:val="center"/>
              <w:rPr>
                <w:rFonts w:ascii="宋体"/>
                <w:b/>
                <w:bCs/>
                <w:sz w:val="24"/>
                <w:szCs w:val="24"/>
              </w:rPr>
            </w:pPr>
            <w:r w:rsidRPr="007C3B0A">
              <w:rPr>
                <w:rFonts w:ascii="宋体" w:hAnsi="宋体" w:cs="宋体" w:hint="eastAsia"/>
                <w:b/>
                <w:bCs/>
                <w:sz w:val="24"/>
                <w:szCs w:val="24"/>
              </w:rPr>
              <w:t>商品种类</w:t>
            </w:r>
          </w:p>
        </w:tc>
      </w:tr>
      <w:tr w:rsidR="00A743CF" w:rsidRPr="005D0398" w:rsidTr="00E26E8A">
        <w:trPr>
          <w:trHeight w:hRule="exact" w:val="680"/>
          <w:jc w:val="center"/>
        </w:trPr>
        <w:tc>
          <w:tcPr>
            <w:tcW w:w="1368" w:type="dxa"/>
            <w:vAlign w:val="center"/>
          </w:tcPr>
          <w:p w:rsidR="00A743CF" w:rsidRPr="007C3B0A" w:rsidRDefault="00A743CF" w:rsidP="00E26E8A">
            <w:pPr>
              <w:jc w:val="center"/>
              <w:rPr>
                <w:rFonts w:ascii="宋体" w:hAnsi="宋体" w:cs="宋体"/>
                <w:sz w:val="24"/>
                <w:szCs w:val="24"/>
              </w:rPr>
            </w:pPr>
            <w:r w:rsidRPr="007C3B0A">
              <w:rPr>
                <w:rFonts w:ascii="宋体" w:hAnsi="宋体" w:cs="宋体"/>
                <w:sz w:val="24"/>
                <w:szCs w:val="24"/>
              </w:rPr>
              <w:t>100%</w:t>
            </w:r>
          </w:p>
        </w:tc>
        <w:tc>
          <w:tcPr>
            <w:tcW w:w="6840" w:type="dxa"/>
            <w:vAlign w:val="center"/>
          </w:tcPr>
          <w:p w:rsidR="00A743CF" w:rsidRPr="007C3B0A" w:rsidRDefault="00A743CF" w:rsidP="00E26E8A">
            <w:pPr>
              <w:jc w:val="center"/>
              <w:rPr>
                <w:rFonts w:ascii="宋体"/>
                <w:sz w:val="24"/>
                <w:szCs w:val="24"/>
              </w:rPr>
            </w:pPr>
            <w:r>
              <w:rPr>
                <w:rFonts w:ascii="宋体" w:cs="宋体" w:hint="eastAsia"/>
                <w:sz w:val="24"/>
                <w:szCs w:val="24"/>
              </w:rPr>
              <w:t>车用汽柴油</w:t>
            </w:r>
            <w:r>
              <w:rPr>
                <w:rFonts w:ascii="宋体" w:cs="宋体"/>
                <w:sz w:val="24"/>
                <w:szCs w:val="24"/>
              </w:rPr>
              <w:t>、电线电缆、胶粘剂、车用乙醇汽油（</w:t>
            </w:r>
            <w:r>
              <w:rPr>
                <w:rFonts w:ascii="宋体" w:cs="宋体" w:hint="eastAsia"/>
                <w:sz w:val="24"/>
                <w:szCs w:val="24"/>
              </w:rPr>
              <w:t>E10</w:t>
            </w:r>
            <w:r>
              <w:rPr>
                <w:rFonts w:ascii="宋体" w:cs="宋体"/>
                <w:sz w:val="24"/>
                <w:szCs w:val="24"/>
              </w:rPr>
              <w:t>）</w:t>
            </w:r>
            <w:r>
              <w:rPr>
                <w:rFonts w:ascii="宋体" w:cs="宋体" w:hint="eastAsia"/>
                <w:sz w:val="24"/>
                <w:szCs w:val="24"/>
              </w:rPr>
              <w:t>、</w:t>
            </w:r>
            <w:r>
              <w:rPr>
                <w:rFonts w:ascii="宋体" w:cs="宋体"/>
                <w:sz w:val="24"/>
                <w:szCs w:val="24"/>
              </w:rPr>
              <w:t>涂料、</w:t>
            </w:r>
            <w:r>
              <w:rPr>
                <w:rFonts w:ascii="宋体" w:cs="宋体" w:hint="eastAsia"/>
                <w:sz w:val="24"/>
                <w:szCs w:val="24"/>
              </w:rPr>
              <w:t>牙刷</w:t>
            </w:r>
            <w:r>
              <w:rPr>
                <w:rFonts w:ascii="宋体" w:cs="宋体"/>
                <w:sz w:val="24"/>
                <w:szCs w:val="24"/>
              </w:rPr>
              <w:t>、纸巾纸卫生纸、</w:t>
            </w:r>
            <w:r>
              <w:rPr>
                <w:rFonts w:ascii="宋体" w:cs="宋体" w:hint="eastAsia"/>
                <w:sz w:val="24"/>
                <w:szCs w:val="24"/>
              </w:rPr>
              <w:t>纸尿裤卫生巾</w:t>
            </w:r>
            <w:r>
              <w:rPr>
                <w:rFonts w:ascii="宋体" w:cs="宋体"/>
                <w:sz w:val="24"/>
                <w:szCs w:val="24"/>
              </w:rPr>
              <w:t>、汽车配件、羊绒衫羊毛衫</w:t>
            </w:r>
          </w:p>
        </w:tc>
      </w:tr>
      <w:tr w:rsidR="00A743CF" w:rsidRPr="005D0398" w:rsidTr="00A23973">
        <w:trPr>
          <w:trHeight w:hRule="exact" w:val="680"/>
          <w:jc w:val="center"/>
        </w:trPr>
        <w:tc>
          <w:tcPr>
            <w:tcW w:w="1368" w:type="dxa"/>
            <w:vAlign w:val="center"/>
          </w:tcPr>
          <w:p w:rsidR="00A743CF" w:rsidRPr="007C3B0A" w:rsidRDefault="00A743CF" w:rsidP="00E26E8A">
            <w:pPr>
              <w:jc w:val="center"/>
              <w:rPr>
                <w:rFonts w:ascii="宋体" w:hAnsi="宋体" w:cs="宋体"/>
                <w:sz w:val="24"/>
                <w:szCs w:val="24"/>
              </w:rPr>
            </w:pPr>
            <w:r w:rsidRPr="007C3B0A">
              <w:rPr>
                <w:rFonts w:ascii="宋体" w:hAnsi="宋体" w:cs="宋体"/>
                <w:sz w:val="24"/>
                <w:szCs w:val="24"/>
              </w:rPr>
              <w:t>90%-99%</w:t>
            </w:r>
          </w:p>
        </w:tc>
        <w:tc>
          <w:tcPr>
            <w:tcW w:w="6840" w:type="dxa"/>
            <w:vAlign w:val="center"/>
          </w:tcPr>
          <w:p w:rsidR="00A743CF" w:rsidRPr="007C3B0A" w:rsidRDefault="00A743CF" w:rsidP="00A23973">
            <w:pPr>
              <w:rPr>
                <w:rFonts w:ascii="宋体"/>
                <w:sz w:val="24"/>
                <w:szCs w:val="24"/>
              </w:rPr>
            </w:pPr>
            <w:r>
              <w:rPr>
                <w:rFonts w:ascii="宋体" w:cs="宋体" w:hint="eastAsia"/>
                <w:sz w:val="24"/>
                <w:szCs w:val="24"/>
              </w:rPr>
              <w:t>车用尿素、</w:t>
            </w:r>
            <w:r>
              <w:rPr>
                <w:rFonts w:ascii="宋体" w:cs="宋体"/>
                <w:sz w:val="24"/>
                <w:szCs w:val="24"/>
              </w:rPr>
              <w:t>家用电器、鞋类、</w:t>
            </w:r>
            <w:r>
              <w:rPr>
                <w:rFonts w:ascii="宋体" w:cs="宋体" w:hint="eastAsia"/>
                <w:sz w:val="24"/>
                <w:szCs w:val="24"/>
              </w:rPr>
              <w:t>眼镜</w:t>
            </w:r>
            <w:r>
              <w:rPr>
                <w:rFonts w:ascii="宋体" w:cs="宋体"/>
                <w:sz w:val="24"/>
                <w:szCs w:val="24"/>
              </w:rPr>
              <w:t>、移动电源、</w:t>
            </w:r>
            <w:r>
              <w:rPr>
                <w:rFonts w:ascii="宋体" w:cs="宋体" w:hint="eastAsia"/>
                <w:sz w:val="24"/>
                <w:szCs w:val="24"/>
              </w:rPr>
              <w:t>儿童玩具及</w:t>
            </w:r>
            <w:r>
              <w:rPr>
                <w:rFonts w:ascii="宋体" w:cs="宋体"/>
                <w:sz w:val="24"/>
                <w:szCs w:val="24"/>
              </w:rPr>
              <w:t>学生用品、</w:t>
            </w:r>
            <w:r>
              <w:rPr>
                <w:rFonts w:ascii="宋体" w:cs="宋体" w:hint="eastAsia"/>
                <w:sz w:val="24"/>
                <w:szCs w:val="24"/>
              </w:rPr>
              <w:t>羽绒服</w:t>
            </w:r>
          </w:p>
        </w:tc>
      </w:tr>
      <w:tr w:rsidR="00A743CF" w:rsidRPr="005D0398" w:rsidTr="00A23973">
        <w:trPr>
          <w:trHeight w:hRule="exact" w:val="680"/>
          <w:jc w:val="center"/>
        </w:trPr>
        <w:tc>
          <w:tcPr>
            <w:tcW w:w="1368" w:type="dxa"/>
            <w:vAlign w:val="center"/>
          </w:tcPr>
          <w:p w:rsidR="00A743CF" w:rsidRPr="007C3B0A" w:rsidRDefault="00A743CF" w:rsidP="00E26E8A">
            <w:pPr>
              <w:jc w:val="center"/>
              <w:rPr>
                <w:rFonts w:ascii="宋体" w:hAnsi="宋体" w:cs="宋体"/>
                <w:sz w:val="24"/>
                <w:szCs w:val="24"/>
              </w:rPr>
            </w:pPr>
            <w:r w:rsidRPr="007C3B0A">
              <w:rPr>
                <w:rFonts w:ascii="宋体" w:hAnsi="宋体" w:cs="宋体"/>
                <w:sz w:val="24"/>
                <w:szCs w:val="24"/>
              </w:rPr>
              <w:t>80%-89%</w:t>
            </w:r>
          </w:p>
        </w:tc>
        <w:tc>
          <w:tcPr>
            <w:tcW w:w="6840" w:type="dxa"/>
            <w:vAlign w:val="center"/>
          </w:tcPr>
          <w:p w:rsidR="00A743CF" w:rsidRPr="007C3B0A" w:rsidRDefault="00A743CF" w:rsidP="00A23973">
            <w:pPr>
              <w:rPr>
                <w:rFonts w:ascii="宋体"/>
                <w:sz w:val="24"/>
                <w:szCs w:val="24"/>
              </w:rPr>
            </w:pPr>
            <w:r>
              <w:rPr>
                <w:rFonts w:ascii="宋体" w:cs="宋体" w:hint="eastAsia"/>
                <w:sz w:val="24"/>
                <w:szCs w:val="24"/>
              </w:rPr>
              <w:t>床上用品、</w:t>
            </w:r>
            <w:r>
              <w:rPr>
                <w:rFonts w:ascii="宋体" w:cs="宋体"/>
                <w:sz w:val="24"/>
                <w:szCs w:val="24"/>
              </w:rPr>
              <w:t>儿童服装、木制家具、湿巾厨房用纸、</w:t>
            </w:r>
            <w:r>
              <w:rPr>
                <w:rFonts w:ascii="宋体" w:cs="宋体" w:hint="eastAsia"/>
                <w:sz w:val="24"/>
                <w:szCs w:val="24"/>
              </w:rPr>
              <w:t>自行车</w:t>
            </w:r>
            <w:r>
              <w:rPr>
                <w:rFonts w:ascii="宋体" w:cs="宋体"/>
                <w:sz w:val="24"/>
                <w:szCs w:val="24"/>
              </w:rPr>
              <w:t>电动自行车</w:t>
            </w:r>
          </w:p>
        </w:tc>
      </w:tr>
      <w:tr w:rsidR="00A743CF" w:rsidRPr="005D0398" w:rsidTr="00A23973">
        <w:trPr>
          <w:trHeight w:hRule="exact" w:val="680"/>
          <w:jc w:val="center"/>
        </w:trPr>
        <w:tc>
          <w:tcPr>
            <w:tcW w:w="1368" w:type="dxa"/>
            <w:vAlign w:val="center"/>
          </w:tcPr>
          <w:p w:rsidR="00A743CF" w:rsidRPr="007C3B0A" w:rsidRDefault="00A743CF" w:rsidP="00E26E8A">
            <w:pPr>
              <w:jc w:val="center"/>
              <w:rPr>
                <w:rFonts w:ascii="宋体"/>
                <w:sz w:val="24"/>
                <w:szCs w:val="24"/>
              </w:rPr>
            </w:pPr>
            <w:r w:rsidRPr="007C3B0A">
              <w:rPr>
                <w:rFonts w:ascii="宋体" w:hAnsi="宋体" w:cs="宋体"/>
                <w:sz w:val="24"/>
                <w:szCs w:val="24"/>
              </w:rPr>
              <w:t>80%</w:t>
            </w:r>
            <w:r w:rsidRPr="007C3B0A">
              <w:rPr>
                <w:rFonts w:ascii="宋体" w:hAnsi="宋体" w:cs="宋体" w:hint="eastAsia"/>
                <w:sz w:val="24"/>
                <w:szCs w:val="24"/>
              </w:rPr>
              <w:t>以下</w:t>
            </w:r>
          </w:p>
        </w:tc>
        <w:tc>
          <w:tcPr>
            <w:tcW w:w="6840" w:type="dxa"/>
            <w:vAlign w:val="center"/>
          </w:tcPr>
          <w:p w:rsidR="00A743CF" w:rsidRPr="007C3B0A" w:rsidRDefault="00A743CF" w:rsidP="00A23973">
            <w:pPr>
              <w:rPr>
                <w:rFonts w:ascii="宋体"/>
                <w:sz w:val="24"/>
                <w:szCs w:val="24"/>
              </w:rPr>
            </w:pPr>
            <w:r>
              <w:rPr>
                <w:rFonts w:ascii="宋体" w:cs="宋体" w:hint="eastAsia"/>
                <w:sz w:val="24"/>
                <w:szCs w:val="24"/>
              </w:rPr>
              <w:t>休闲服装、</w:t>
            </w:r>
            <w:r>
              <w:rPr>
                <w:rFonts w:ascii="宋体" w:cs="宋体"/>
                <w:sz w:val="24"/>
                <w:szCs w:val="24"/>
              </w:rPr>
              <w:t>消防用品</w:t>
            </w:r>
          </w:p>
        </w:tc>
      </w:tr>
    </w:tbl>
    <w:p w:rsidR="00A743CF" w:rsidRDefault="00A743CF" w:rsidP="00A23973">
      <w:pPr>
        <w:snapToGrid w:val="0"/>
        <w:spacing w:line="620" w:lineRule="exact"/>
        <w:ind w:firstLineChars="200" w:firstLine="643"/>
        <w:contextualSpacing/>
        <w:rPr>
          <w:rFonts w:ascii="楷体_GB2312" w:eastAsia="楷体_GB2312" w:hAnsi="黑体" w:cs="黑体"/>
          <w:b/>
          <w:color w:val="000000"/>
          <w:sz w:val="32"/>
          <w:szCs w:val="32"/>
        </w:rPr>
      </w:pPr>
      <w:r w:rsidRPr="00F335D3">
        <w:rPr>
          <w:rFonts w:ascii="楷体_GB2312" w:eastAsia="楷体_GB2312" w:hAnsi="黑体" w:cs="黑体" w:hint="eastAsia"/>
          <w:b/>
          <w:color w:val="000000"/>
          <w:sz w:val="32"/>
          <w:szCs w:val="32"/>
        </w:rPr>
        <w:t>（三）流通领域成品油质量监管</w:t>
      </w:r>
      <w:r>
        <w:rPr>
          <w:rFonts w:ascii="楷体_GB2312" w:eastAsia="楷体_GB2312" w:hAnsi="黑体" w:cs="黑体" w:hint="eastAsia"/>
          <w:b/>
          <w:color w:val="000000"/>
          <w:sz w:val="32"/>
          <w:szCs w:val="32"/>
        </w:rPr>
        <w:t>基本</w:t>
      </w:r>
      <w:r w:rsidRPr="00F335D3">
        <w:rPr>
          <w:rFonts w:ascii="楷体_GB2312" w:eastAsia="楷体_GB2312" w:hAnsi="黑体" w:cs="黑体" w:hint="eastAsia"/>
          <w:b/>
          <w:color w:val="000000"/>
          <w:sz w:val="32"/>
          <w:szCs w:val="32"/>
        </w:rPr>
        <w:t>情况</w:t>
      </w:r>
    </w:p>
    <w:p w:rsidR="00A743CF" w:rsidRDefault="00A743CF" w:rsidP="00A23973">
      <w:pPr>
        <w:snapToGrid w:val="0"/>
        <w:spacing w:line="620" w:lineRule="exact"/>
        <w:ind w:firstLineChars="200" w:firstLine="640"/>
        <w:contextualSpacing/>
        <w:rPr>
          <w:rFonts w:ascii="仿宋_GB2312" w:eastAsia="仿宋_GB2312"/>
          <w:sz w:val="32"/>
          <w:szCs w:val="32"/>
        </w:rPr>
      </w:pPr>
      <w:r>
        <w:rPr>
          <w:rFonts w:ascii="仿宋_GB2312" w:eastAsia="仿宋_GB2312" w:hAnsi="宋体" w:cs="仿宋_GB2312" w:hint="eastAsia"/>
          <w:sz w:val="32"/>
          <w:szCs w:val="32"/>
        </w:rPr>
        <w:t>2018年，为严厉打击油品违法生产销售行为，提升油品质量，实现车用乙醇汽油推广工作顺利进行，确保成品油质量监管到位，依法维护成品油市场秩序，开展成品油质量抽检工作。</w:t>
      </w:r>
      <w:r w:rsidRPr="00F335D3">
        <w:rPr>
          <w:rFonts w:ascii="仿宋_GB2312" w:eastAsia="仿宋_GB2312" w:hAnsi="宋体" w:cs="仿宋_GB2312" w:hint="eastAsia"/>
          <w:sz w:val="32"/>
          <w:szCs w:val="32"/>
        </w:rPr>
        <w:t>共</w:t>
      </w:r>
      <w:r w:rsidRPr="00F335D3">
        <w:rPr>
          <w:rFonts w:ascii="仿宋_GB2312" w:eastAsia="仿宋_GB2312" w:hAnsi="宋体" w:cs="仿宋_GB2312" w:hint="eastAsia"/>
          <w:sz w:val="32"/>
          <w:szCs w:val="32"/>
        </w:rPr>
        <w:lastRenderedPageBreak/>
        <w:t>抽检82家加油站</w:t>
      </w:r>
      <w:r>
        <w:rPr>
          <w:rFonts w:ascii="仿宋_GB2312" w:eastAsia="仿宋_GB2312" w:hAnsi="宋体" w:cs="仿宋_GB2312" w:hint="eastAsia"/>
          <w:sz w:val="32"/>
          <w:szCs w:val="32"/>
        </w:rPr>
        <w:t>销售的</w:t>
      </w:r>
      <w:r w:rsidRPr="00F335D3">
        <w:rPr>
          <w:rFonts w:ascii="仿宋_GB2312" w:eastAsia="仿宋_GB2312" w:hAnsi="宋体" w:cs="仿宋_GB2312" w:hint="eastAsia"/>
          <w:sz w:val="32"/>
          <w:szCs w:val="32"/>
        </w:rPr>
        <w:t>车用汽柴油257批次，合格257批次</w:t>
      </w:r>
      <w:r>
        <w:rPr>
          <w:rFonts w:ascii="仿宋_GB2312" w:eastAsia="仿宋_GB2312" w:hAnsi="宋体" w:cs="仿宋_GB2312" w:hint="eastAsia"/>
          <w:sz w:val="32"/>
          <w:szCs w:val="32"/>
        </w:rPr>
        <w:t>，合格率100%；共抽检102</w:t>
      </w:r>
      <w:r w:rsidRPr="00F335D3">
        <w:rPr>
          <w:rFonts w:ascii="仿宋_GB2312" w:eastAsia="仿宋_GB2312" w:hAnsi="宋体" w:cs="仿宋_GB2312" w:hint="eastAsia"/>
          <w:sz w:val="32"/>
          <w:szCs w:val="32"/>
        </w:rPr>
        <w:t>家加油站</w:t>
      </w:r>
      <w:r>
        <w:rPr>
          <w:rFonts w:ascii="仿宋_GB2312" w:eastAsia="仿宋_GB2312" w:hAnsi="宋体" w:cs="仿宋_GB2312" w:hint="eastAsia"/>
          <w:sz w:val="32"/>
          <w:szCs w:val="32"/>
        </w:rPr>
        <w:t>及配送中心销售的</w:t>
      </w:r>
      <w:r w:rsidRPr="00F335D3">
        <w:rPr>
          <w:rFonts w:ascii="仿宋_GB2312" w:eastAsia="仿宋_GB2312" w:hAnsi="宋体" w:cs="仿宋_GB2312" w:hint="eastAsia"/>
          <w:sz w:val="32"/>
          <w:szCs w:val="32"/>
        </w:rPr>
        <w:t>车用乙醇汽油（E10）</w:t>
      </w:r>
      <w:r>
        <w:rPr>
          <w:rFonts w:ascii="仿宋_GB2312" w:eastAsia="仿宋_GB2312" w:hAnsi="宋体" w:cs="仿宋_GB2312" w:hint="eastAsia"/>
          <w:sz w:val="32"/>
          <w:szCs w:val="32"/>
        </w:rPr>
        <w:t>、</w:t>
      </w:r>
      <w:r w:rsidRPr="00F335D3">
        <w:rPr>
          <w:rFonts w:ascii="仿宋_GB2312" w:eastAsia="仿宋_GB2312" w:hAnsi="宋体" w:cs="仿宋_GB2312" w:hint="eastAsia"/>
          <w:sz w:val="32"/>
          <w:szCs w:val="32"/>
        </w:rPr>
        <w:t>车用乙醇调合组分油</w:t>
      </w:r>
      <w:r>
        <w:rPr>
          <w:rFonts w:ascii="仿宋_GB2312" w:eastAsia="仿宋_GB2312" w:hAnsi="宋体" w:cs="仿宋_GB2312" w:hint="eastAsia"/>
          <w:sz w:val="32"/>
          <w:szCs w:val="32"/>
        </w:rPr>
        <w:t>、</w:t>
      </w:r>
      <w:r w:rsidRPr="00F335D3">
        <w:rPr>
          <w:rFonts w:ascii="仿宋_GB2312" w:eastAsia="仿宋_GB2312" w:hAnsi="宋体" w:cs="仿宋_GB2312" w:hint="eastAsia"/>
          <w:sz w:val="32"/>
          <w:szCs w:val="32"/>
        </w:rPr>
        <w:t>变性燃料乙醇</w:t>
      </w:r>
      <w:r>
        <w:rPr>
          <w:rFonts w:ascii="仿宋_GB2312" w:eastAsia="仿宋_GB2312" w:hAnsi="宋体" w:cs="仿宋_GB2312" w:hint="eastAsia"/>
          <w:sz w:val="32"/>
          <w:szCs w:val="32"/>
        </w:rPr>
        <w:t>530批次，合格530批次，合格率100%。</w:t>
      </w:r>
    </w:p>
    <w:p w:rsidR="00A743CF" w:rsidRPr="0038329B" w:rsidRDefault="00A743CF" w:rsidP="00A23973">
      <w:pPr>
        <w:snapToGrid w:val="0"/>
        <w:spacing w:line="620" w:lineRule="exact"/>
        <w:ind w:firstLineChars="200" w:firstLine="640"/>
        <w:contextualSpacing/>
        <w:rPr>
          <w:rFonts w:ascii="黑体" w:eastAsia="黑体" w:hAnsi="黑体"/>
          <w:color w:val="000000"/>
          <w:sz w:val="32"/>
          <w:szCs w:val="32"/>
        </w:rPr>
      </w:pPr>
      <w:r w:rsidRPr="0038329B">
        <w:rPr>
          <w:rFonts w:ascii="黑体" w:eastAsia="黑体" w:hAnsi="黑体" w:cs="黑体" w:hint="eastAsia"/>
          <w:color w:val="000000"/>
          <w:sz w:val="32"/>
          <w:szCs w:val="32"/>
        </w:rPr>
        <w:t>三、不合格产品、商品分析</w:t>
      </w:r>
    </w:p>
    <w:p w:rsidR="00A743CF" w:rsidRPr="0038329B" w:rsidRDefault="00A743CF" w:rsidP="00A23973">
      <w:pPr>
        <w:snapToGrid w:val="0"/>
        <w:spacing w:line="620" w:lineRule="exact"/>
        <w:ind w:firstLineChars="200" w:firstLine="643"/>
        <w:contextualSpacing/>
        <w:rPr>
          <w:rFonts w:ascii="楷体_GB2312" w:eastAsia="楷体_GB2312"/>
          <w:b/>
          <w:bCs/>
          <w:color w:val="000000"/>
          <w:sz w:val="32"/>
          <w:szCs w:val="32"/>
        </w:rPr>
      </w:pPr>
      <w:r w:rsidRPr="0038329B">
        <w:rPr>
          <w:rFonts w:ascii="楷体_GB2312" w:eastAsia="楷体_GB2312" w:cs="楷体_GB2312" w:hint="eastAsia"/>
          <w:b/>
          <w:bCs/>
          <w:color w:val="000000"/>
          <w:sz w:val="32"/>
          <w:szCs w:val="32"/>
        </w:rPr>
        <w:t>（一）生产领域不合格产品分析</w:t>
      </w:r>
    </w:p>
    <w:p w:rsidR="00A743CF" w:rsidRPr="00D8790D" w:rsidRDefault="00A743CF" w:rsidP="00A23973">
      <w:pPr>
        <w:snapToGrid w:val="0"/>
        <w:spacing w:line="620" w:lineRule="exact"/>
        <w:ind w:firstLineChars="200" w:firstLine="640"/>
        <w:contextualSpacing/>
        <w:rPr>
          <w:rFonts w:ascii="仿宋_GB2312" w:eastAsia="仿宋_GB2312"/>
          <w:sz w:val="32"/>
          <w:szCs w:val="32"/>
        </w:rPr>
      </w:pPr>
      <w:r w:rsidRPr="00D8790D">
        <w:rPr>
          <w:rFonts w:ascii="仿宋_GB2312" w:eastAsia="仿宋_GB2312" w:hint="eastAsia"/>
          <w:sz w:val="32"/>
          <w:szCs w:val="32"/>
        </w:rPr>
        <w:t>本年度不合格产品主要是家具、电线电缆</w:t>
      </w:r>
      <w:r>
        <w:rPr>
          <w:rFonts w:ascii="仿宋_GB2312" w:eastAsia="仿宋_GB2312" w:hint="eastAsia"/>
          <w:sz w:val="32"/>
          <w:szCs w:val="32"/>
        </w:rPr>
        <w:t>、</w:t>
      </w:r>
      <w:r w:rsidRPr="00D8790D">
        <w:rPr>
          <w:rFonts w:ascii="仿宋_GB2312" w:eastAsia="仿宋_GB2312" w:hint="eastAsia"/>
          <w:sz w:val="32"/>
          <w:szCs w:val="32"/>
        </w:rPr>
        <w:t>防爆电气设备</w:t>
      </w:r>
      <w:r>
        <w:rPr>
          <w:rFonts w:ascii="仿宋_GB2312" w:eastAsia="仿宋_GB2312" w:hint="eastAsia"/>
          <w:sz w:val="32"/>
          <w:szCs w:val="32"/>
        </w:rPr>
        <w:t>、纸制品</w:t>
      </w:r>
      <w:r w:rsidRPr="00D8790D">
        <w:rPr>
          <w:rFonts w:ascii="仿宋_GB2312" w:eastAsia="仿宋_GB2312" w:hint="eastAsia"/>
          <w:sz w:val="32"/>
          <w:szCs w:val="32"/>
        </w:rPr>
        <w:t>。</w:t>
      </w:r>
    </w:p>
    <w:p w:rsidR="00A743CF" w:rsidRPr="00D8790D" w:rsidRDefault="00A743CF" w:rsidP="00A23973">
      <w:pPr>
        <w:snapToGrid w:val="0"/>
        <w:spacing w:line="620" w:lineRule="exact"/>
        <w:ind w:firstLineChars="200" w:firstLine="643"/>
        <w:contextualSpacing/>
        <w:rPr>
          <w:rFonts w:ascii="仿宋_GB2312" w:eastAsia="仿宋_GB2312"/>
          <w:sz w:val="32"/>
          <w:szCs w:val="32"/>
        </w:rPr>
      </w:pPr>
      <w:r w:rsidRPr="00A23973">
        <w:rPr>
          <w:rFonts w:ascii="仿宋_GB2312" w:eastAsia="仿宋_GB2312" w:hint="eastAsia"/>
          <w:b/>
          <w:sz w:val="32"/>
          <w:szCs w:val="32"/>
        </w:rPr>
        <w:t>1.家具。</w:t>
      </w:r>
      <w:r w:rsidRPr="00D8790D">
        <w:rPr>
          <w:rFonts w:ascii="仿宋_GB2312" w:eastAsia="仿宋_GB2312" w:hint="eastAsia"/>
          <w:sz w:val="32"/>
          <w:szCs w:val="32"/>
        </w:rPr>
        <w:t>共抽检14批次产品,合格12批次,不合格2批次</w:t>
      </w:r>
      <w:r w:rsidR="009D24D7">
        <w:rPr>
          <w:rFonts w:ascii="仿宋_GB2312" w:eastAsia="仿宋_GB2312" w:hint="eastAsia"/>
          <w:sz w:val="32"/>
          <w:szCs w:val="32"/>
        </w:rPr>
        <w:t>，</w:t>
      </w:r>
      <w:r w:rsidRPr="00D8790D">
        <w:rPr>
          <w:rFonts w:ascii="仿宋_GB2312" w:eastAsia="仿宋_GB2312" w:hint="eastAsia"/>
          <w:sz w:val="32"/>
          <w:szCs w:val="32"/>
        </w:rPr>
        <w:t>合格率85.71%。不合格项目是表面理化性能</w:t>
      </w:r>
      <w:r>
        <w:rPr>
          <w:rFonts w:ascii="仿宋_GB2312" w:eastAsia="仿宋_GB2312" w:hint="eastAsia"/>
          <w:sz w:val="32"/>
          <w:szCs w:val="32"/>
        </w:rPr>
        <w:t>（</w:t>
      </w:r>
      <w:r w:rsidRPr="00D8790D">
        <w:rPr>
          <w:rFonts w:ascii="仿宋_GB2312" w:eastAsia="仿宋_GB2312" w:hint="eastAsia"/>
          <w:sz w:val="32"/>
          <w:szCs w:val="32"/>
        </w:rPr>
        <w:t>耐液性</w:t>
      </w:r>
      <w:r>
        <w:rPr>
          <w:rFonts w:ascii="仿宋_GB2312" w:eastAsia="仿宋_GB2312" w:hint="eastAsia"/>
          <w:sz w:val="32"/>
          <w:szCs w:val="32"/>
        </w:rPr>
        <w:t>、</w:t>
      </w:r>
      <w:r w:rsidRPr="00D8790D">
        <w:rPr>
          <w:rFonts w:ascii="仿宋_GB2312" w:eastAsia="仿宋_GB2312" w:hint="eastAsia"/>
          <w:sz w:val="32"/>
          <w:szCs w:val="32"/>
        </w:rPr>
        <w:t>耐磨性</w:t>
      </w:r>
      <w:r>
        <w:rPr>
          <w:rFonts w:ascii="仿宋_GB2312" w:eastAsia="仿宋_GB2312" w:hint="eastAsia"/>
          <w:sz w:val="32"/>
          <w:szCs w:val="32"/>
        </w:rPr>
        <w:t>）</w:t>
      </w:r>
      <w:r w:rsidRPr="00D8790D">
        <w:rPr>
          <w:rFonts w:ascii="仿宋_GB2312" w:eastAsia="仿宋_GB2312" w:hint="eastAsia"/>
          <w:sz w:val="32"/>
          <w:szCs w:val="32"/>
        </w:rPr>
        <w:t>和力学性能</w:t>
      </w:r>
      <w:r>
        <w:rPr>
          <w:rFonts w:ascii="仿宋_GB2312" w:eastAsia="仿宋_GB2312" w:hint="eastAsia"/>
          <w:sz w:val="32"/>
          <w:szCs w:val="32"/>
        </w:rPr>
        <w:t>（</w:t>
      </w:r>
      <w:r w:rsidRPr="00D8790D">
        <w:rPr>
          <w:rFonts w:ascii="仿宋_GB2312" w:eastAsia="仿宋_GB2312" w:hint="eastAsia"/>
          <w:sz w:val="32"/>
          <w:szCs w:val="32"/>
        </w:rPr>
        <w:t>主桌面垂直静载荷试验</w:t>
      </w:r>
      <w:r>
        <w:rPr>
          <w:rFonts w:ascii="仿宋_GB2312" w:eastAsia="仿宋_GB2312" w:hint="eastAsia"/>
          <w:sz w:val="32"/>
          <w:szCs w:val="32"/>
        </w:rPr>
        <w:t>、</w:t>
      </w:r>
      <w:r w:rsidRPr="00D8790D">
        <w:rPr>
          <w:rFonts w:ascii="仿宋_GB2312" w:eastAsia="仿宋_GB2312" w:hint="eastAsia"/>
          <w:sz w:val="32"/>
          <w:szCs w:val="32"/>
        </w:rPr>
        <w:t>桌类稳定性</w:t>
      </w:r>
      <w:r>
        <w:rPr>
          <w:rFonts w:ascii="仿宋_GB2312" w:eastAsia="仿宋_GB2312" w:hint="eastAsia"/>
          <w:sz w:val="32"/>
          <w:szCs w:val="32"/>
        </w:rPr>
        <w:t>）</w:t>
      </w:r>
      <w:r w:rsidRPr="00D8790D">
        <w:rPr>
          <w:rFonts w:ascii="仿宋_GB2312" w:eastAsia="仿宋_GB2312" w:hint="eastAsia"/>
          <w:sz w:val="32"/>
          <w:szCs w:val="32"/>
        </w:rPr>
        <w:t>。表面理化性能项目不合格可造成家具表面漆膜涂层开裂，影响家具的美观和使用寿命；力学性能项目不合格可造成家具倾翻或结构断裂，从而产生严重安全隐患。不合格原因均为生产企业对原材料进厂把关不严格和生产工艺控制不到位。</w:t>
      </w:r>
    </w:p>
    <w:p w:rsidR="00A743CF" w:rsidRPr="00D8790D" w:rsidRDefault="00A743CF" w:rsidP="00A23973">
      <w:pPr>
        <w:snapToGrid w:val="0"/>
        <w:spacing w:line="620" w:lineRule="exact"/>
        <w:ind w:firstLineChars="200" w:firstLine="643"/>
        <w:contextualSpacing/>
        <w:rPr>
          <w:rFonts w:ascii="仿宋_GB2312" w:eastAsia="仿宋_GB2312"/>
          <w:sz w:val="32"/>
          <w:szCs w:val="32"/>
        </w:rPr>
      </w:pPr>
      <w:r w:rsidRPr="00A23973">
        <w:rPr>
          <w:rFonts w:ascii="仿宋_GB2312" w:eastAsia="仿宋_GB2312" w:hint="eastAsia"/>
          <w:b/>
          <w:sz w:val="32"/>
          <w:szCs w:val="32"/>
        </w:rPr>
        <w:t>2.电线电缆。</w:t>
      </w:r>
      <w:r w:rsidRPr="00D8790D">
        <w:rPr>
          <w:rFonts w:ascii="仿宋_GB2312" w:eastAsia="仿宋_GB2312" w:hint="eastAsia"/>
          <w:sz w:val="32"/>
          <w:szCs w:val="32"/>
        </w:rPr>
        <w:t>共抽检42批次产品，合格41批次，不合格1批次，合格率为97.62%。不合格项目是成束阻燃性能。此项目不合格可造成电线电缆降低或失去抑制外部火焰蔓延的能力，从而产生严重安全隐患。不合格原因为生产企业对原材料进厂把关不严格。</w:t>
      </w:r>
    </w:p>
    <w:p w:rsidR="00A743CF" w:rsidRPr="00D8790D" w:rsidRDefault="00A743CF" w:rsidP="00A23973">
      <w:pPr>
        <w:snapToGrid w:val="0"/>
        <w:spacing w:line="620" w:lineRule="exact"/>
        <w:ind w:firstLineChars="200" w:firstLine="643"/>
        <w:contextualSpacing/>
        <w:rPr>
          <w:rFonts w:ascii="仿宋_GB2312" w:eastAsia="仿宋_GB2312"/>
          <w:sz w:val="32"/>
          <w:szCs w:val="32"/>
        </w:rPr>
      </w:pPr>
      <w:r w:rsidRPr="00A23973">
        <w:rPr>
          <w:rFonts w:ascii="仿宋_GB2312" w:eastAsia="仿宋_GB2312" w:hint="eastAsia"/>
          <w:b/>
          <w:sz w:val="32"/>
          <w:szCs w:val="32"/>
        </w:rPr>
        <w:lastRenderedPageBreak/>
        <w:t>3.防爆电气设备。</w:t>
      </w:r>
      <w:r w:rsidRPr="00D8790D">
        <w:rPr>
          <w:rFonts w:ascii="仿宋_GB2312" w:eastAsia="仿宋_GB2312" w:hint="eastAsia"/>
          <w:sz w:val="32"/>
          <w:szCs w:val="32"/>
        </w:rPr>
        <w:t>共抽检28批次产品,合格27批次,不合格1批次，合格率96.43%。不合格项目是结构检查、内部点燃的不传爆试验。此项目不合格可造成防爆电气设备的防爆功能失效，丧失防爆效果，从而产生严重安全隐患。不合格原因为生产工艺控制不到位。</w:t>
      </w:r>
    </w:p>
    <w:p w:rsidR="00A743CF" w:rsidRPr="00925929" w:rsidRDefault="00A743CF" w:rsidP="00A23973">
      <w:pPr>
        <w:snapToGrid w:val="0"/>
        <w:spacing w:line="620" w:lineRule="exact"/>
        <w:ind w:firstLineChars="200" w:firstLine="643"/>
        <w:contextualSpacing/>
        <w:rPr>
          <w:rFonts w:ascii="仿宋_GB2312" w:eastAsia="仿宋_GB2312"/>
          <w:sz w:val="32"/>
          <w:szCs w:val="32"/>
        </w:rPr>
      </w:pPr>
      <w:r w:rsidRPr="00A23973">
        <w:rPr>
          <w:rFonts w:ascii="仿宋_GB2312" w:eastAsia="仿宋_GB2312" w:hint="eastAsia"/>
          <w:b/>
          <w:sz w:val="32"/>
          <w:szCs w:val="32"/>
        </w:rPr>
        <w:t>4.纸制品。</w:t>
      </w:r>
      <w:r w:rsidRPr="00D8790D">
        <w:rPr>
          <w:rFonts w:ascii="仿宋_GB2312" w:eastAsia="仿宋_GB2312" w:hint="eastAsia"/>
          <w:sz w:val="32"/>
          <w:szCs w:val="32"/>
        </w:rPr>
        <w:t>共抽检18批次产品,合格17批次,不合格1批次，合格率94.44%。不合格项目是横向环压指数、纵向裂断长。此项目不合格可造成纸制品抗压强度降低，从而降低对内装物的保护作用。不合格原因为生产工艺控制不到位。</w:t>
      </w:r>
    </w:p>
    <w:p w:rsidR="00A743CF" w:rsidRDefault="00A743CF" w:rsidP="00A23973">
      <w:pPr>
        <w:snapToGrid w:val="0"/>
        <w:spacing w:line="620" w:lineRule="exact"/>
        <w:ind w:firstLineChars="200" w:firstLine="643"/>
        <w:contextualSpacing/>
        <w:rPr>
          <w:rFonts w:ascii="楷体_GB2312" w:eastAsia="楷体_GB2312"/>
          <w:b/>
          <w:bCs/>
          <w:sz w:val="32"/>
          <w:szCs w:val="32"/>
        </w:rPr>
      </w:pPr>
      <w:r w:rsidRPr="00A53A09">
        <w:rPr>
          <w:rFonts w:ascii="楷体_GB2312" w:eastAsia="楷体_GB2312" w:cs="楷体_GB2312" w:hint="eastAsia"/>
          <w:b/>
          <w:bCs/>
          <w:sz w:val="32"/>
          <w:szCs w:val="32"/>
        </w:rPr>
        <w:t>（二）流通领域</w:t>
      </w:r>
      <w:r>
        <w:rPr>
          <w:rFonts w:ascii="楷体_GB2312" w:eastAsia="楷体_GB2312" w:cs="楷体_GB2312" w:hint="eastAsia"/>
          <w:b/>
          <w:bCs/>
          <w:sz w:val="32"/>
          <w:szCs w:val="32"/>
        </w:rPr>
        <w:t>问题突出</w:t>
      </w:r>
      <w:r w:rsidRPr="00A53A09">
        <w:rPr>
          <w:rFonts w:ascii="楷体_GB2312" w:eastAsia="楷体_GB2312" w:cs="楷体_GB2312" w:hint="eastAsia"/>
          <w:b/>
          <w:bCs/>
          <w:sz w:val="32"/>
          <w:szCs w:val="32"/>
        </w:rPr>
        <w:t>商品</w:t>
      </w:r>
      <w:r>
        <w:rPr>
          <w:rFonts w:ascii="楷体_GB2312" w:eastAsia="楷体_GB2312" w:cs="楷体_GB2312" w:hint="eastAsia"/>
          <w:b/>
          <w:bCs/>
          <w:sz w:val="32"/>
          <w:szCs w:val="32"/>
        </w:rPr>
        <w:t>不合格项目</w:t>
      </w:r>
      <w:r w:rsidRPr="00A53A09">
        <w:rPr>
          <w:rFonts w:ascii="楷体_GB2312" w:eastAsia="楷体_GB2312" w:cs="楷体_GB2312" w:hint="eastAsia"/>
          <w:b/>
          <w:bCs/>
          <w:sz w:val="32"/>
          <w:szCs w:val="32"/>
        </w:rPr>
        <w:t>分析</w:t>
      </w:r>
    </w:p>
    <w:p w:rsidR="00A743CF" w:rsidRDefault="00A743CF" w:rsidP="00A23973">
      <w:pPr>
        <w:snapToGrid w:val="0"/>
        <w:spacing w:line="620" w:lineRule="exact"/>
        <w:ind w:firstLineChars="200" w:firstLine="640"/>
        <w:contextualSpacing/>
        <w:rPr>
          <w:rFonts w:ascii="仿宋_GB2312" w:eastAsia="仿宋_GB2312"/>
          <w:sz w:val="32"/>
          <w:szCs w:val="32"/>
        </w:rPr>
      </w:pPr>
      <w:r>
        <w:rPr>
          <w:rFonts w:ascii="仿宋_GB2312" w:eastAsia="仿宋_GB2312" w:cs="仿宋_GB2312" w:hint="eastAsia"/>
          <w:sz w:val="32"/>
          <w:szCs w:val="32"/>
        </w:rPr>
        <w:t>本年度抽检问题突出商品主要是纺织类产品、</w:t>
      </w:r>
      <w:r>
        <w:rPr>
          <w:rFonts w:ascii="仿宋_GB2312" w:eastAsia="仿宋_GB2312" w:cs="仿宋_GB2312" w:hint="eastAsia"/>
          <w:kern w:val="0"/>
          <w:sz w:val="32"/>
          <w:szCs w:val="32"/>
        </w:rPr>
        <w:t>消防产品</w:t>
      </w:r>
      <w:r>
        <w:rPr>
          <w:rFonts w:ascii="仿宋_GB2312" w:eastAsia="仿宋_GB2312" w:cs="仿宋_GB2312" w:hint="eastAsia"/>
          <w:sz w:val="32"/>
          <w:szCs w:val="32"/>
        </w:rPr>
        <w:t>。</w:t>
      </w:r>
    </w:p>
    <w:p w:rsidR="00A743CF" w:rsidRPr="00310496" w:rsidRDefault="00A743CF" w:rsidP="00A23973">
      <w:pPr>
        <w:snapToGrid w:val="0"/>
        <w:spacing w:line="620" w:lineRule="exact"/>
        <w:ind w:firstLineChars="200" w:firstLine="643"/>
        <w:contextualSpacing/>
        <w:rPr>
          <w:rFonts w:ascii="仿宋_GB2312" w:eastAsia="仿宋_GB2312"/>
          <w:sz w:val="32"/>
          <w:szCs w:val="32"/>
        </w:rPr>
      </w:pPr>
      <w:r w:rsidRPr="00A23973">
        <w:rPr>
          <w:rFonts w:ascii="仿宋_GB2312" w:eastAsia="仿宋_GB2312" w:cs="仿宋_GB2312"/>
          <w:b/>
          <w:sz w:val="32"/>
          <w:szCs w:val="32"/>
        </w:rPr>
        <w:t>1.</w:t>
      </w:r>
      <w:r w:rsidRPr="00A23973">
        <w:rPr>
          <w:rFonts w:ascii="仿宋_GB2312" w:eastAsia="仿宋_GB2312" w:cs="仿宋_GB2312" w:hint="eastAsia"/>
          <w:b/>
          <w:sz w:val="32"/>
          <w:szCs w:val="32"/>
        </w:rPr>
        <w:t>纺织类产品。</w:t>
      </w:r>
      <w:r w:rsidRPr="005D0F43">
        <w:rPr>
          <w:rFonts w:ascii="仿宋_GB2312" w:eastAsia="仿宋_GB2312" w:cs="仿宋_GB2312" w:hint="eastAsia"/>
          <w:sz w:val="32"/>
          <w:szCs w:val="32"/>
        </w:rPr>
        <w:t>共抽检60批次，合格49批次，不合格11批次，合格率为81.7%。</w:t>
      </w:r>
      <w:r w:rsidRPr="00F91E6F">
        <w:rPr>
          <w:rFonts w:ascii="仿宋_GB2312" w:eastAsia="仿宋_GB2312" w:cs="仿宋_GB2312" w:hint="eastAsia"/>
          <w:color w:val="000000"/>
          <w:sz w:val="32"/>
          <w:szCs w:val="32"/>
        </w:rPr>
        <w:t>不合格项目主</w:t>
      </w:r>
      <w:r w:rsidRPr="00864D15">
        <w:rPr>
          <w:rFonts w:ascii="仿宋_GB2312" w:eastAsia="仿宋_GB2312" w:cs="仿宋_GB2312" w:hint="eastAsia"/>
          <w:sz w:val="32"/>
          <w:szCs w:val="32"/>
        </w:rPr>
        <w:t>要是纤维含量、</w:t>
      </w:r>
      <w:r>
        <w:rPr>
          <w:rFonts w:ascii="仿宋_GB2312" w:eastAsia="仿宋_GB2312" w:cs="仿宋_GB2312" w:hint="eastAsia"/>
          <w:sz w:val="32"/>
          <w:szCs w:val="32"/>
        </w:rPr>
        <w:t>使用说明、接缝性能</w:t>
      </w:r>
      <w:r w:rsidRPr="00864D15">
        <w:rPr>
          <w:rFonts w:ascii="仿宋_GB2312" w:eastAsia="仿宋_GB2312" w:cs="仿宋_GB2312" w:hint="eastAsia"/>
          <w:sz w:val="32"/>
          <w:szCs w:val="32"/>
        </w:rPr>
        <w:t>、耐湿摩色牢度等。不合格的</w:t>
      </w:r>
      <w:r>
        <w:rPr>
          <w:rFonts w:ascii="仿宋_GB2312" w:eastAsia="仿宋_GB2312" w:cs="仿宋_GB2312" w:hint="eastAsia"/>
          <w:sz w:val="32"/>
          <w:szCs w:val="32"/>
        </w:rPr>
        <w:t>11</w:t>
      </w:r>
      <w:r w:rsidRPr="00864D15">
        <w:rPr>
          <w:rFonts w:ascii="仿宋_GB2312" w:eastAsia="仿宋_GB2312" w:cs="仿宋_GB2312" w:hint="eastAsia"/>
          <w:sz w:val="32"/>
          <w:szCs w:val="32"/>
        </w:rPr>
        <w:t>批次中，有</w:t>
      </w:r>
      <w:r>
        <w:rPr>
          <w:rFonts w:ascii="仿宋_GB2312" w:eastAsia="仿宋_GB2312" w:cs="仿宋_GB2312" w:hint="eastAsia"/>
          <w:sz w:val="32"/>
          <w:szCs w:val="32"/>
        </w:rPr>
        <w:t>3</w:t>
      </w:r>
      <w:r w:rsidRPr="00864D15">
        <w:rPr>
          <w:rFonts w:ascii="仿宋_GB2312" w:eastAsia="仿宋_GB2312" w:cs="仿宋_GB2312" w:hint="eastAsia"/>
          <w:sz w:val="32"/>
          <w:szCs w:val="32"/>
        </w:rPr>
        <w:t>批次纤维含量不合格</w:t>
      </w:r>
      <w:r>
        <w:rPr>
          <w:rFonts w:ascii="仿宋_GB2312" w:eastAsia="仿宋_GB2312" w:cs="仿宋_GB2312" w:hint="eastAsia"/>
          <w:sz w:val="32"/>
          <w:szCs w:val="32"/>
        </w:rPr>
        <w:t>，</w:t>
      </w:r>
      <w:r w:rsidRPr="00972D2E">
        <w:rPr>
          <w:rFonts w:ascii="仿宋_GB2312" w:eastAsia="仿宋_GB2312" w:cs="仿宋_GB2312" w:hint="eastAsia"/>
          <w:sz w:val="32"/>
          <w:szCs w:val="32"/>
        </w:rPr>
        <w:t>不正确标注商品的纤维成分及含量，会误导消费者，不能了解其真实原料成分，影响使用后的洗涤和保养。</w:t>
      </w:r>
    </w:p>
    <w:p w:rsidR="00A743CF" w:rsidRPr="000A4CDB" w:rsidRDefault="00A743CF" w:rsidP="00A23973">
      <w:pPr>
        <w:snapToGrid w:val="0"/>
        <w:spacing w:line="620" w:lineRule="exact"/>
        <w:ind w:firstLineChars="200" w:firstLine="643"/>
        <w:contextualSpacing/>
        <w:rPr>
          <w:rFonts w:ascii="仿宋_GB2312" w:eastAsia="仿宋_GB2312"/>
          <w:sz w:val="32"/>
          <w:szCs w:val="32"/>
        </w:rPr>
      </w:pPr>
      <w:r w:rsidRPr="00A23973">
        <w:rPr>
          <w:rFonts w:ascii="仿宋_GB2312" w:eastAsia="仿宋_GB2312" w:cs="仿宋_GB2312"/>
          <w:b/>
          <w:sz w:val="32"/>
          <w:szCs w:val="32"/>
        </w:rPr>
        <w:t>2.</w:t>
      </w:r>
      <w:r w:rsidRPr="00A23973">
        <w:rPr>
          <w:rFonts w:ascii="仿宋_GB2312" w:eastAsia="仿宋_GB2312" w:cs="仿宋_GB2312" w:hint="eastAsia"/>
          <w:b/>
          <w:sz w:val="32"/>
          <w:szCs w:val="32"/>
        </w:rPr>
        <w:t>消防</w:t>
      </w:r>
      <w:r w:rsidRPr="00A23973">
        <w:rPr>
          <w:rFonts w:ascii="仿宋_GB2312" w:eastAsia="仿宋_GB2312" w:cs="仿宋_GB2312"/>
          <w:b/>
          <w:sz w:val="32"/>
          <w:szCs w:val="32"/>
        </w:rPr>
        <w:t>用品。</w:t>
      </w:r>
      <w:r w:rsidRPr="000A4CDB">
        <w:rPr>
          <w:rFonts w:ascii="仿宋_GB2312" w:eastAsia="仿宋_GB2312" w:cs="仿宋_GB2312"/>
          <w:sz w:val="32"/>
          <w:szCs w:val="32"/>
        </w:rPr>
        <w:t>共抽检</w:t>
      </w:r>
      <w:r w:rsidRPr="000A4CDB">
        <w:rPr>
          <w:rFonts w:ascii="仿宋_GB2312" w:eastAsia="仿宋_GB2312" w:cs="仿宋_GB2312" w:hint="eastAsia"/>
          <w:sz w:val="32"/>
          <w:szCs w:val="32"/>
        </w:rPr>
        <w:t>45批次</w:t>
      </w:r>
      <w:r w:rsidRPr="000A4CDB">
        <w:rPr>
          <w:rFonts w:ascii="仿宋_GB2312" w:eastAsia="仿宋_GB2312" w:cs="仿宋_GB2312"/>
          <w:sz w:val="32"/>
          <w:szCs w:val="32"/>
        </w:rPr>
        <w:t>，合格</w:t>
      </w:r>
      <w:r w:rsidRPr="000A4CDB">
        <w:rPr>
          <w:rFonts w:ascii="仿宋_GB2312" w:eastAsia="仿宋_GB2312" w:cs="仿宋_GB2312" w:hint="eastAsia"/>
          <w:sz w:val="32"/>
          <w:szCs w:val="32"/>
        </w:rPr>
        <w:t>34批次</w:t>
      </w:r>
      <w:r w:rsidRPr="000A4CDB">
        <w:rPr>
          <w:rFonts w:ascii="仿宋_GB2312" w:eastAsia="仿宋_GB2312" w:cs="仿宋_GB2312"/>
          <w:sz w:val="32"/>
          <w:szCs w:val="32"/>
        </w:rPr>
        <w:t>，不合格</w:t>
      </w:r>
      <w:r w:rsidRPr="000A4CDB">
        <w:rPr>
          <w:rFonts w:ascii="仿宋_GB2312" w:eastAsia="仿宋_GB2312" w:cs="仿宋_GB2312" w:hint="eastAsia"/>
          <w:sz w:val="32"/>
          <w:szCs w:val="32"/>
        </w:rPr>
        <w:t>11批次</w:t>
      </w:r>
      <w:r w:rsidRPr="000A4CDB">
        <w:rPr>
          <w:rFonts w:ascii="仿宋_GB2312" w:eastAsia="仿宋_GB2312" w:cs="仿宋_GB2312"/>
          <w:sz w:val="32"/>
          <w:szCs w:val="32"/>
        </w:rPr>
        <w:t>，合格率为</w:t>
      </w:r>
      <w:r w:rsidRPr="000A4CDB">
        <w:rPr>
          <w:rFonts w:ascii="仿宋_GB2312" w:eastAsia="仿宋_GB2312" w:cs="仿宋_GB2312" w:hint="eastAsia"/>
          <w:sz w:val="32"/>
          <w:szCs w:val="32"/>
        </w:rPr>
        <w:t>75</w:t>
      </w:r>
      <w:r w:rsidRPr="000A4CDB">
        <w:rPr>
          <w:rFonts w:ascii="仿宋_GB2312" w:eastAsia="仿宋_GB2312" w:cs="仿宋_GB2312"/>
          <w:sz w:val="32"/>
          <w:szCs w:val="32"/>
        </w:rPr>
        <w:t>%。</w:t>
      </w:r>
      <w:r>
        <w:rPr>
          <w:rFonts w:ascii="仿宋_GB2312" w:eastAsia="仿宋_GB2312" w:cs="仿宋_GB2312" w:hint="eastAsia"/>
          <w:sz w:val="32"/>
          <w:szCs w:val="32"/>
        </w:rPr>
        <w:t>不合格项目主要是</w:t>
      </w:r>
      <w:r>
        <w:rPr>
          <w:rFonts w:ascii="仿宋_GB2312" w:eastAsia="仿宋_GB2312" w:hAnsi="宋体" w:hint="eastAsia"/>
          <w:kern w:val="0"/>
          <w:sz w:val="32"/>
          <w:szCs w:val="32"/>
        </w:rPr>
        <w:t>充装误差、喷射时间、主要组分、密封性能、水压性能、耐水压强度、密封性能、固定接口、充放电试验、基本功能试验、接地电阻试验等，不合格的</w:t>
      </w:r>
      <w:r>
        <w:rPr>
          <w:rFonts w:ascii="仿宋_GB2312" w:eastAsia="仿宋_GB2312" w:hAnsi="宋体" w:hint="eastAsia"/>
          <w:kern w:val="0"/>
          <w:sz w:val="32"/>
          <w:szCs w:val="32"/>
        </w:rPr>
        <w:lastRenderedPageBreak/>
        <w:t>11个批次中，占比较高的是消防应急灯具和手提式干粉灭火器。消防产品的质量直接影响发生火灾后消防设施能否有效发挥作用，与保障消费者人身和财产安全关系密切。</w:t>
      </w:r>
    </w:p>
    <w:p w:rsidR="00AD182C" w:rsidRPr="00A743CF" w:rsidRDefault="00AD182C" w:rsidP="00A23973">
      <w:pPr>
        <w:snapToGrid w:val="0"/>
        <w:spacing w:line="620" w:lineRule="exact"/>
        <w:contextualSpacing/>
        <w:rPr>
          <w:rFonts w:ascii="Times New Roman" w:eastAsia="方正小标宋简体" w:hAnsi="Times New Roman"/>
          <w:bCs/>
          <w:sz w:val="32"/>
          <w:szCs w:val="32"/>
        </w:rPr>
      </w:pPr>
    </w:p>
    <w:p w:rsidR="00AD182C" w:rsidRPr="00DB1A56" w:rsidRDefault="00AD182C" w:rsidP="00A23973">
      <w:pPr>
        <w:snapToGrid w:val="0"/>
        <w:spacing w:line="620" w:lineRule="exact"/>
        <w:contextualSpacing/>
        <w:jc w:val="center"/>
        <w:rPr>
          <w:rFonts w:ascii="Times New Roman" w:eastAsia="方正小标宋简体" w:hAnsi="Times New Roman"/>
          <w:bCs/>
          <w:sz w:val="32"/>
          <w:szCs w:val="32"/>
        </w:rPr>
      </w:pPr>
    </w:p>
    <w:p w:rsidR="00AD182C" w:rsidRPr="00DB1A56" w:rsidRDefault="00AD182C" w:rsidP="00A23973">
      <w:pPr>
        <w:snapToGrid w:val="0"/>
        <w:spacing w:line="620" w:lineRule="exact"/>
        <w:contextualSpacing/>
        <w:jc w:val="center"/>
        <w:rPr>
          <w:rFonts w:ascii="Times New Roman" w:eastAsia="方正小标宋简体" w:hAnsi="Times New Roman"/>
          <w:bCs/>
          <w:sz w:val="32"/>
          <w:szCs w:val="32"/>
        </w:rPr>
      </w:pPr>
    </w:p>
    <w:p w:rsidR="00AD182C" w:rsidRPr="00DB1A56" w:rsidRDefault="00AD182C" w:rsidP="00AD182C">
      <w:pPr>
        <w:spacing w:line="600" w:lineRule="exact"/>
        <w:jc w:val="center"/>
        <w:rPr>
          <w:rFonts w:ascii="Times New Roman" w:eastAsia="方正小标宋简体" w:hAnsi="Times New Roman"/>
          <w:bCs/>
          <w:sz w:val="32"/>
          <w:szCs w:val="32"/>
        </w:rPr>
      </w:pPr>
    </w:p>
    <w:p w:rsidR="00AD182C" w:rsidRDefault="00AD182C" w:rsidP="00AD182C">
      <w:pPr>
        <w:spacing w:line="600" w:lineRule="exact"/>
        <w:jc w:val="center"/>
        <w:rPr>
          <w:rFonts w:ascii="Times New Roman" w:eastAsia="方正小标宋简体" w:hAnsi="Times New Roman"/>
          <w:bCs/>
          <w:sz w:val="32"/>
          <w:szCs w:val="32"/>
        </w:rPr>
      </w:pPr>
      <w:bookmarkStart w:id="0" w:name="_GoBack"/>
      <w:bookmarkEnd w:id="0"/>
    </w:p>
    <w:sectPr w:rsidR="00AD182C" w:rsidSect="00EE68EC">
      <w:headerReference w:type="default" r:id="rId12"/>
      <w:footerReference w:type="even" r:id="rId13"/>
      <w:footerReference w:type="default" r:id="rId14"/>
      <w:footerReference w:type="first" r:id="rId15"/>
      <w:pgSz w:w="11906" w:h="16838" w:code="9"/>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93" w:rsidRDefault="003C1693">
      <w:r>
        <w:separator/>
      </w:r>
    </w:p>
  </w:endnote>
  <w:endnote w:type="continuationSeparator" w:id="0">
    <w:p w:rsidR="003C1693" w:rsidRDefault="003C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361"/>
    </w:tblGrid>
    <w:tr w:rsidR="0064003D" w:rsidTr="0064003D">
      <w:tc>
        <w:tcPr>
          <w:tcW w:w="5000" w:type="pct"/>
        </w:tcPr>
        <w:p w:rsidR="0064003D" w:rsidRPr="00E26E8A" w:rsidRDefault="0064003D">
          <w:pPr>
            <w:pStyle w:val="a4"/>
            <w:jc w:val="right"/>
            <w:rPr>
              <w:rFonts w:ascii="宋体" w:hAnsi="宋体"/>
              <w:color w:val="4F81BD"/>
              <w:sz w:val="28"/>
              <w:szCs w:val="28"/>
              <w:lang w:val="en-US" w:eastAsia="zh-CN"/>
            </w:rPr>
          </w:pPr>
          <w:r w:rsidRPr="00E26E8A">
            <w:rPr>
              <w:rFonts w:ascii="宋体" w:hAnsi="宋体"/>
              <w:sz w:val="28"/>
              <w:szCs w:val="28"/>
              <w:lang w:val="en-US" w:eastAsia="zh-CN"/>
            </w:rPr>
            <w:fldChar w:fldCharType="begin"/>
          </w:r>
          <w:r w:rsidRPr="00E26E8A">
            <w:rPr>
              <w:rFonts w:ascii="宋体" w:hAnsi="宋体"/>
              <w:sz w:val="28"/>
              <w:szCs w:val="28"/>
              <w:lang w:val="en-US" w:eastAsia="zh-CN"/>
            </w:rPr>
            <w:instrText xml:space="preserve"> PAGE   \* MERGEFORMAT </w:instrText>
          </w:r>
          <w:r w:rsidRPr="00E26E8A">
            <w:rPr>
              <w:rFonts w:ascii="宋体" w:hAnsi="宋体"/>
              <w:sz w:val="28"/>
              <w:szCs w:val="28"/>
              <w:lang w:val="en-US" w:eastAsia="zh-CN"/>
            </w:rPr>
            <w:fldChar w:fldCharType="separate"/>
          </w:r>
          <w:r w:rsidR="00804B93" w:rsidRPr="00804B93">
            <w:rPr>
              <w:rFonts w:ascii="宋体" w:hAnsi="宋体"/>
              <w:noProof/>
              <w:color w:val="4F81BD"/>
              <w:sz w:val="28"/>
              <w:szCs w:val="28"/>
              <w:lang w:val="zh-CN" w:eastAsia="zh-CN"/>
            </w:rPr>
            <w:t>-</w:t>
          </w:r>
          <w:r w:rsidR="00804B93">
            <w:rPr>
              <w:rFonts w:ascii="宋体" w:hAnsi="宋体"/>
              <w:noProof/>
              <w:sz w:val="28"/>
              <w:szCs w:val="28"/>
              <w:lang w:val="en-US" w:eastAsia="zh-CN"/>
            </w:rPr>
            <w:t xml:space="preserve"> 10 -</w:t>
          </w:r>
          <w:r w:rsidRPr="00E26E8A">
            <w:rPr>
              <w:rFonts w:ascii="宋体" w:hAnsi="宋体"/>
              <w:sz w:val="28"/>
              <w:szCs w:val="28"/>
              <w:lang w:val="en-US" w:eastAsia="zh-CN"/>
            </w:rPr>
            <w:fldChar w:fldCharType="end"/>
          </w:r>
        </w:p>
      </w:tc>
    </w:tr>
  </w:tbl>
  <w:p w:rsidR="000F6E49" w:rsidRDefault="000F6E49" w:rsidP="000F6E4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26" w:rsidRPr="007C6326" w:rsidRDefault="007C6326">
    <w:pPr>
      <w:pStyle w:val="a4"/>
      <w:jc w:val="right"/>
      <w:rPr>
        <w:rFonts w:ascii="宋体" w:hAnsi="宋体"/>
        <w:sz w:val="28"/>
        <w:szCs w:val="28"/>
      </w:rPr>
    </w:pPr>
    <w:r w:rsidRPr="007C6326">
      <w:rPr>
        <w:rFonts w:ascii="宋体" w:hAnsi="宋体"/>
        <w:sz w:val="28"/>
        <w:szCs w:val="28"/>
      </w:rPr>
      <w:fldChar w:fldCharType="begin"/>
    </w:r>
    <w:r w:rsidRPr="007C6326">
      <w:rPr>
        <w:rFonts w:ascii="宋体" w:hAnsi="宋体"/>
        <w:sz w:val="28"/>
        <w:szCs w:val="28"/>
      </w:rPr>
      <w:instrText xml:space="preserve"> PAGE   \* MERGEFORMAT </w:instrText>
    </w:r>
    <w:r w:rsidRPr="007C6326">
      <w:rPr>
        <w:rFonts w:ascii="宋体" w:hAnsi="宋体"/>
        <w:sz w:val="28"/>
        <w:szCs w:val="28"/>
      </w:rPr>
      <w:fldChar w:fldCharType="separate"/>
    </w:r>
    <w:r w:rsidR="00804B93" w:rsidRPr="00804B93">
      <w:rPr>
        <w:rFonts w:ascii="宋体" w:hAnsi="宋体"/>
        <w:noProof/>
        <w:sz w:val="28"/>
        <w:szCs w:val="28"/>
        <w:lang w:val="zh-CN"/>
      </w:rPr>
      <w:t>-</w:t>
    </w:r>
    <w:r w:rsidR="00804B93">
      <w:rPr>
        <w:rFonts w:ascii="宋体" w:hAnsi="宋体"/>
        <w:noProof/>
        <w:sz w:val="28"/>
        <w:szCs w:val="28"/>
      </w:rPr>
      <w:t xml:space="preserve"> 11 -</w:t>
    </w:r>
    <w:r w:rsidRPr="007C6326">
      <w:rPr>
        <w:rFonts w:ascii="宋体" w:hAnsi="宋体"/>
        <w:sz w:val="28"/>
        <w:szCs w:val="28"/>
      </w:rPr>
      <w:fldChar w:fldCharType="end"/>
    </w:r>
  </w:p>
  <w:p w:rsidR="000F6E49" w:rsidRDefault="000F6E49" w:rsidP="000F6E49">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56" w:rsidRPr="00B95F17" w:rsidRDefault="00603591" w:rsidP="004C2E56">
    <w:pPr>
      <w:pStyle w:val="a4"/>
      <w:tabs>
        <w:tab w:val="left" w:pos="720"/>
      </w:tabs>
      <w:rPr>
        <w:rStyle w:val="a5"/>
        <w:sz w:val="24"/>
        <w:szCs w:val="24"/>
      </w:rPr>
    </w:pPr>
    <w:r>
      <w:rPr>
        <w:rFonts w:hint="eastAsia"/>
      </w:rPr>
      <w:t xml:space="preserve">                                                                                     </w:t>
    </w:r>
    <w:r w:rsidR="004C2E56" w:rsidRPr="00AA68C0">
      <w:rPr>
        <w:rStyle w:val="a5"/>
        <w:sz w:val="28"/>
        <w:szCs w:val="28"/>
      </w:rPr>
      <w:t>—</w:t>
    </w:r>
    <w:r w:rsidR="004C2E56">
      <w:rPr>
        <w:rStyle w:val="a5"/>
        <w:rFonts w:hint="eastAsia"/>
        <w:sz w:val="28"/>
        <w:szCs w:val="28"/>
      </w:rPr>
      <w:t>1</w:t>
    </w:r>
    <w:r w:rsidR="004C2E56" w:rsidRPr="00AA68C0">
      <w:rPr>
        <w:rStyle w:val="a5"/>
        <w:sz w:val="28"/>
        <w:szCs w:val="28"/>
      </w:rPr>
      <w:t>—</w:t>
    </w:r>
  </w:p>
  <w:p w:rsidR="00603591" w:rsidRPr="00B95F17" w:rsidRDefault="00603591" w:rsidP="00603591">
    <w:pPr>
      <w:pStyle w:val="a4"/>
      <w:tabs>
        <w:tab w:val="left" w:pos="720"/>
      </w:tabs>
      <w:rPr>
        <w:rStyle w:val="a5"/>
        <w:sz w:val="24"/>
        <w:szCs w:val="24"/>
      </w:rPr>
    </w:pPr>
  </w:p>
  <w:p w:rsidR="00603591" w:rsidRDefault="006035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93" w:rsidRDefault="003C1693">
      <w:r>
        <w:separator/>
      </w:r>
    </w:p>
  </w:footnote>
  <w:footnote w:type="continuationSeparator" w:id="0">
    <w:p w:rsidR="003C1693" w:rsidRDefault="003C1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56" w:rsidRPr="00905B2B" w:rsidRDefault="004C2E56" w:rsidP="00905B2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E76"/>
    <w:rsid w:val="00013B01"/>
    <w:rsid w:val="000153C1"/>
    <w:rsid w:val="0005655C"/>
    <w:rsid w:val="000D1D78"/>
    <w:rsid w:val="000F6E49"/>
    <w:rsid w:val="00186348"/>
    <w:rsid w:val="00195A1E"/>
    <w:rsid w:val="001C6788"/>
    <w:rsid w:val="002978B7"/>
    <w:rsid w:val="002D6AC9"/>
    <w:rsid w:val="00300DBC"/>
    <w:rsid w:val="0034245D"/>
    <w:rsid w:val="003A63ED"/>
    <w:rsid w:val="003C1693"/>
    <w:rsid w:val="00443E53"/>
    <w:rsid w:val="00461523"/>
    <w:rsid w:val="004C2E56"/>
    <w:rsid w:val="005545E3"/>
    <w:rsid w:val="005A1D14"/>
    <w:rsid w:val="005C140D"/>
    <w:rsid w:val="00603591"/>
    <w:rsid w:val="0064003D"/>
    <w:rsid w:val="006C0D60"/>
    <w:rsid w:val="006C2293"/>
    <w:rsid w:val="006D0561"/>
    <w:rsid w:val="0070189A"/>
    <w:rsid w:val="007409A9"/>
    <w:rsid w:val="007C6326"/>
    <w:rsid w:val="007D293D"/>
    <w:rsid w:val="007D5CC6"/>
    <w:rsid w:val="00804B93"/>
    <w:rsid w:val="0083363C"/>
    <w:rsid w:val="00835E5A"/>
    <w:rsid w:val="00905B2B"/>
    <w:rsid w:val="00994F86"/>
    <w:rsid w:val="009A29B3"/>
    <w:rsid w:val="009A2B4B"/>
    <w:rsid w:val="009D24D7"/>
    <w:rsid w:val="00A23973"/>
    <w:rsid w:val="00A6254D"/>
    <w:rsid w:val="00A743CF"/>
    <w:rsid w:val="00AD182C"/>
    <w:rsid w:val="00AE1E76"/>
    <w:rsid w:val="00B3184D"/>
    <w:rsid w:val="00B35FE3"/>
    <w:rsid w:val="00BC27A6"/>
    <w:rsid w:val="00C75652"/>
    <w:rsid w:val="00C82FB8"/>
    <w:rsid w:val="00C838BB"/>
    <w:rsid w:val="00CD42B8"/>
    <w:rsid w:val="00D30C80"/>
    <w:rsid w:val="00D949D9"/>
    <w:rsid w:val="00DA3FA8"/>
    <w:rsid w:val="00DC06B8"/>
    <w:rsid w:val="00DC1E42"/>
    <w:rsid w:val="00DE5155"/>
    <w:rsid w:val="00E13E49"/>
    <w:rsid w:val="00E26E8A"/>
    <w:rsid w:val="00E77033"/>
    <w:rsid w:val="00EE68EC"/>
    <w:rsid w:val="00FC4C14"/>
    <w:rsid w:val="00FD2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AE1E76"/>
    <w:pPr>
      <w:spacing w:after="120"/>
    </w:pPr>
    <w:rPr>
      <w:kern w:val="0"/>
      <w:sz w:val="20"/>
      <w:szCs w:val="20"/>
      <w:lang w:val="x-none" w:eastAsia="x-none"/>
    </w:rPr>
  </w:style>
  <w:style w:type="character" w:customStyle="1" w:styleId="Char">
    <w:name w:val="正文文本 Char"/>
    <w:link w:val="a3"/>
    <w:rsid w:val="00AE1E76"/>
    <w:rPr>
      <w:rFonts w:ascii="Calibri" w:eastAsia="宋体" w:hAnsi="Calibri" w:cs="Times New Roman"/>
      <w:lang w:val="x-none" w:eastAsia="x-none"/>
    </w:rPr>
  </w:style>
  <w:style w:type="paragraph" w:styleId="a4">
    <w:name w:val="footer"/>
    <w:basedOn w:val="a"/>
    <w:link w:val="Char0"/>
    <w:uiPriority w:val="99"/>
    <w:rsid w:val="000F6E49"/>
    <w:pPr>
      <w:tabs>
        <w:tab w:val="center" w:pos="4153"/>
        <w:tab w:val="right" w:pos="8306"/>
      </w:tabs>
      <w:snapToGrid w:val="0"/>
      <w:jc w:val="left"/>
    </w:pPr>
    <w:rPr>
      <w:rFonts w:ascii="Times New Roman" w:hAnsi="Times New Roman"/>
      <w:sz w:val="18"/>
      <w:szCs w:val="18"/>
      <w:lang w:val="x-none" w:eastAsia="x-none"/>
    </w:rPr>
  </w:style>
  <w:style w:type="character" w:styleId="a5">
    <w:name w:val="page number"/>
    <w:basedOn w:val="a0"/>
    <w:rsid w:val="000F6E49"/>
  </w:style>
  <w:style w:type="paragraph" w:customStyle="1" w:styleId="a6">
    <w:basedOn w:val="a"/>
    <w:rsid w:val="000F6E49"/>
    <w:pPr>
      <w:widowControl/>
      <w:spacing w:after="160" w:line="240" w:lineRule="exact"/>
      <w:jc w:val="left"/>
    </w:pPr>
    <w:rPr>
      <w:rFonts w:ascii="Arial" w:eastAsia="Times New Roman" w:hAnsi="Arial" w:cs="Verdana"/>
      <w:b/>
      <w:kern w:val="0"/>
      <w:sz w:val="24"/>
      <w:szCs w:val="32"/>
      <w:lang w:eastAsia="en-US"/>
    </w:rPr>
  </w:style>
  <w:style w:type="paragraph" w:customStyle="1" w:styleId="CharCharCharCharCharChar1Char">
    <w:name w:val="Char Char Char Char Char Char1 Char"/>
    <w:basedOn w:val="a"/>
    <w:rsid w:val="00461523"/>
    <w:pPr>
      <w:widowControl/>
      <w:spacing w:after="160" w:line="240" w:lineRule="exact"/>
      <w:jc w:val="left"/>
    </w:pPr>
    <w:rPr>
      <w:rFonts w:ascii="Arial" w:eastAsia="Times New Roman" w:hAnsi="Arial" w:cs="Verdana"/>
      <w:b/>
      <w:kern w:val="0"/>
      <w:sz w:val="24"/>
      <w:szCs w:val="32"/>
      <w:lang w:eastAsia="en-US"/>
    </w:rPr>
  </w:style>
  <w:style w:type="paragraph" w:styleId="a7">
    <w:name w:val="header"/>
    <w:basedOn w:val="a"/>
    <w:link w:val="Char1"/>
    <w:uiPriority w:val="99"/>
    <w:unhideWhenUsed/>
    <w:rsid w:val="00013B0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
    <w:link w:val="a7"/>
    <w:uiPriority w:val="99"/>
    <w:rsid w:val="00013B01"/>
    <w:rPr>
      <w:kern w:val="2"/>
      <w:sz w:val="18"/>
      <w:szCs w:val="18"/>
    </w:rPr>
  </w:style>
  <w:style w:type="character" w:customStyle="1" w:styleId="Char0">
    <w:name w:val="页脚 Char"/>
    <w:link w:val="a4"/>
    <w:uiPriority w:val="99"/>
    <w:rsid w:val="002D6AC9"/>
    <w:rPr>
      <w:rFonts w:ascii="Times New Roman" w:hAnsi="Times New Roman"/>
      <w:kern w:val="2"/>
      <w:sz w:val="18"/>
      <w:szCs w:val="18"/>
    </w:rPr>
  </w:style>
  <w:style w:type="character" w:customStyle="1" w:styleId="Char2">
    <w:name w:val="二级标题 Char"/>
    <w:link w:val="a8"/>
    <w:uiPriority w:val="99"/>
    <w:locked/>
    <w:rsid w:val="00A743CF"/>
    <w:rPr>
      <w:rFonts w:ascii="楷体_GB2312" w:eastAsia="楷体_GB2312" w:cs="楷体_GB2312"/>
      <w:b/>
      <w:bCs/>
      <w:sz w:val="30"/>
      <w:szCs w:val="30"/>
    </w:rPr>
  </w:style>
  <w:style w:type="paragraph" w:customStyle="1" w:styleId="a8">
    <w:name w:val="二级标题"/>
    <w:basedOn w:val="a"/>
    <w:link w:val="Char2"/>
    <w:uiPriority w:val="99"/>
    <w:rsid w:val="00A743CF"/>
    <w:pPr>
      <w:spacing w:line="360" w:lineRule="auto"/>
      <w:ind w:firstLineChars="200" w:firstLine="200"/>
      <w:jc w:val="left"/>
      <w:outlineLvl w:val="1"/>
    </w:pPr>
    <w:rPr>
      <w:rFonts w:ascii="楷体_GB2312" w:eastAsia="楷体_GB2312"/>
      <w:b/>
      <w:bCs/>
      <w:kern w:val="0"/>
      <w:sz w:val="30"/>
      <w:szCs w:val="30"/>
      <w:lang w:val="x-none" w:eastAsia="x-none"/>
    </w:rPr>
  </w:style>
  <w:style w:type="paragraph" w:styleId="a9">
    <w:name w:val="Balloon Text"/>
    <w:basedOn w:val="a"/>
    <w:link w:val="Char3"/>
    <w:uiPriority w:val="99"/>
    <w:semiHidden/>
    <w:unhideWhenUsed/>
    <w:rsid w:val="005C140D"/>
    <w:rPr>
      <w:sz w:val="18"/>
      <w:szCs w:val="18"/>
      <w:lang w:val="x-none" w:eastAsia="x-none"/>
    </w:rPr>
  </w:style>
  <w:style w:type="character" w:customStyle="1" w:styleId="Char3">
    <w:name w:val="批注框文本 Char"/>
    <w:link w:val="a9"/>
    <w:uiPriority w:val="99"/>
    <w:semiHidden/>
    <w:rsid w:val="005C140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F61D6-173D-41BB-AEA1-DB1A836F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623</Words>
  <Characters>3556</Characters>
  <Application>Microsoft Office Word</Application>
  <DocSecurity>0</DocSecurity>
  <Lines>29</Lines>
  <Paragraphs>8</Paragraphs>
  <ScaleCrop>false</ScaleCrop>
  <Company>微软中国</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天津市市场和质量监督管理委员会文件</dc:title>
  <dc:subject/>
  <dc:creator>管理员</dc:creator>
  <cp:keywords/>
  <dc:description/>
  <cp:lastModifiedBy>曹志林</cp:lastModifiedBy>
  <cp:revision>4</cp:revision>
  <dcterms:created xsi:type="dcterms:W3CDTF">2019-01-11T01:56:00Z</dcterms:created>
  <dcterms:modified xsi:type="dcterms:W3CDTF">2019-01-22T02:43:00Z</dcterms:modified>
</cp:coreProperties>
</file>