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82C" w:rsidRPr="00E33F85" w:rsidRDefault="00AD182C" w:rsidP="00AD182C">
      <w:pPr>
        <w:snapToGrid w:val="0"/>
        <w:spacing w:line="200" w:lineRule="exact"/>
        <w:jc w:val="center"/>
        <w:rPr>
          <w:rFonts w:ascii="Times New Roman" w:eastAsia="仿宋_GB2312" w:hAnsi="Times New Roman"/>
          <w:sz w:val="18"/>
          <w:szCs w:val="18"/>
        </w:rPr>
      </w:pPr>
    </w:p>
    <w:p w:rsidR="00AD182C" w:rsidRDefault="00AD182C" w:rsidP="00AD182C">
      <w:pPr>
        <w:snapToGrid w:val="0"/>
        <w:spacing w:line="560" w:lineRule="exact"/>
        <w:jc w:val="center"/>
        <w:rPr>
          <w:rFonts w:ascii="仿宋_GB2312" w:eastAsia="仿宋_GB2312" w:hAnsi="Times New Roman"/>
          <w:color w:val="000000"/>
          <w:sz w:val="32"/>
          <w:szCs w:val="32"/>
        </w:rPr>
      </w:pPr>
      <w:r w:rsidRPr="00B8037D">
        <w:rPr>
          <w:rFonts w:ascii="仿宋_GB2312" w:eastAsia="仿宋_GB2312" w:hint="eastAsia"/>
          <w:color w:val="000000"/>
          <w:sz w:val="32"/>
          <w:szCs w:val="32"/>
        </w:rPr>
        <w:t>津滨市场监管</w:t>
      </w:r>
      <w:r w:rsidR="00991726">
        <w:rPr>
          <w:rFonts w:ascii="仿宋_GB2312" w:eastAsia="仿宋_GB2312" w:hint="eastAsia"/>
          <w:color w:val="000000"/>
          <w:sz w:val="32"/>
          <w:szCs w:val="32"/>
        </w:rPr>
        <w:t>械</w:t>
      </w:r>
      <w:r w:rsidRPr="00B8037D">
        <w:rPr>
          <w:rFonts w:ascii="仿宋_GB2312" w:eastAsia="仿宋_GB2312" w:hint="eastAsia"/>
          <w:color w:val="000000"/>
          <w:sz w:val="32"/>
          <w:szCs w:val="32"/>
        </w:rPr>
        <w:t>〔</w:t>
      </w:r>
      <w:r w:rsidR="00300DBC">
        <w:rPr>
          <w:rFonts w:ascii="仿宋_GB2312" w:eastAsia="仿宋_GB2312" w:hAnsi="Times New Roman" w:hint="eastAsia"/>
          <w:color w:val="000000"/>
          <w:sz w:val="32"/>
          <w:szCs w:val="32"/>
        </w:rPr>
        <w:t>201</w:t>
      </w:r>
      <w:r w:rsidR="00E65F5B">
        <w:rPr>
          <w:rFonts w:ascii="仿宋_GB2312" w:eastAsia="仿宋_GB2312" w:hAnsi="Times New Roman" w:hint="eastAsia"/>
          <w:color w:val="000000"/>
          <w:sz w:val="32"/>
          <w:szCs w:val="32"/>
        </w:rPr>
        <w:t>9</w:t>
      </w:r>
      <w:r w:rsidRPr="00B8037D">
        <w:rPr>
          <w:rFonts w:ascii="仿宋_GB2312" w:eastAsia="仿宋_GB2312" w:hint="eastAsia"/>
          <w:color w:val="000000"/>
          <w:sz w:val="32"/>
          <w:szCs w:val="32"/>
        </w:rPr>
        <w:t>〕</w:t>
      </w:r>
      <w:r w:rsidR="007F06B3">
        <w:rPr>
          <w:rFonts w:ascii="仿宋_GB2312" w:eastAsia="仿宋_GB2312" w:hAnsi="Times New Roman" w:hint="eastAsia"/>
          <w:sz w:val="32"/>
          <w:szCs w:val="32"/>
        </w:rPr>
        <w:t>2</w:t>
      </w:r>
      <w:r w:rsidRPr="00B8037D">
        <w:rPr>
          <w:rFonts w:ascii="仿宋_GB2312" w:eastAsia="仿宋_GB2312" w:hint="eastAsia"/>
          <w:sz w:val="32"/>
          <w:szCs w:val="32"/>
        </w:rPr>
        <w:t>号</w:t>
      </w:r>
    </w:p>
    <w:p w:rsidR="00E65F5B" w:rsidRDefault="00E65F5B" w:rsidP="00991726">
      <w:pPr>
        <w:spacing w:line="360" w:lineRule="auto"/>
        <w:jc w:val="center"/>
        <w:rPr>
          <w:rFonts w:ascii="宋体" w:hAnsi="宋体"/>
          <w:b/>
          <w:sz w:val="44"/>
          <w:szCs w:val="44"/>
        </w:rPr>
      </w:pPr>
    </w:p>
    <w:p w:rsidR="00991726" w:rsidRPr="00902914" w:rsidRDefault="00991726" w:rsidP="00902914">
      <w:pPr>
        <w:snapToGrid w:val="0"/>
        <w:spacing w:line="620" w:lineRule="exact"/>
        <w:contextualSpacing/>
        <w:jc w:val="center"/>
        <w:rPr>
          <w:rFonts w:ascii="方正小标宋简体" w:eastAsia="方正小标宋简体" w:hAnsi="宋体" w:cs="宋体"/>
          <w:bCs/>
          <w:sz w:val="44"/>
          <w:szCs w:val="44"/>
        </w:rPr>
      </w:pPr>
      <w:r w:rsidRPr="00902914">
        <w:rPr>
          <w:rFonts w:ascii="方正小标宋简体" w:eastAsia="方正小标宋简体" w:hAnsi="宋体" w:hint="eastAsia"/>
          <w:sz w:val="44"/>
          <w:szCs w:val="44"/>
        </w:rPr>
        <w:t>关于印发《2018年滨海新区医疗器械监管</w:t>
      </w:r>
      <w:bookmarkStart w:id="0" w:name="_GoBack"/>
      <w:bookmarkEnd w:id="0"/>
      <w:r w:rsidRPr="00902914">
        <w:rPr>
          <w:rFonts w:ascii="方正小标宋简体" w:eastAsia="方正小标宋简体" w:hAnsi="宋体" w:hint="eastAsia"/>
          <w:sz w:val="44"/>
          <w:szCs w:val="44"/>
        </w:rPr>
        <w:t>报告》的通知</w:t>
      </w:r>
    </w:p>
    <w:p w:rsidR="00991726" w:rsidRDefault="00991726" w:rsidP="00902914">
      <w:pPr>
        <w:snapToGrid w:val="0"/>
        <w:spacing w:line="620" w:lineRule="exact"/>
        <w:contextualSpacing/>
        <w:rPr>
          <w:rFonts w:ascii="仿宋_GB2312" w:eastAsia="仿宋_GB2312"/>
          <w:sz w:val="32"/>
          <w:szCs w:val="32"/>
        </w:rPr>
      </w:pPr>
    </w:p>
    <w:p w:rsidR="00991726" w:rsidRDefault="00991726" w:rsidP="00902914">
      <w:pPr>
        <w:snapToGrid w:val="0"/>
        <w:spacing w:line="620" w:lineRule="exact"/>
        <w:contextualSpacing/>
        <w:rPr>
          <w:rFonts w:ascii="仿宋_GB2312" w:eastAsia="仿宋_GB2312"/>
          <w:sz w:val="32"/>
          <w:szCs w:val="32"/>
        </w:rPr>
      </w:pPr>
      <w:r>
        <w:rPr>
          <w:rFonts w:ascii="仿宋_GB2312" w:eastAsia="仿宋_GB2312" w:hint="eastAsia"/>
          <w:sz w:val="32"/>
          <w:szCs w:val="32"/>
        </w:rPr>
        <w:t>各功能区市场监管局，各市场监管所、各直属机构、机关各处室:</w:t>
      </w:r>
    </w:p>
    <w:p w:rsidR="00991726" w:rsidRDefault="00991726" w:rsidP="00902914">
      <w:pPr>
        <w:snapToGrid w:val="0"/>
        <w:spacing w:line="620" w:lineRule="exact"/>
        <w:ind w:firstLineChars="200" w:firstLine="640"/>
        <w:contextualSpacing/>
        <w:rPr>
          <w:rFonts w:ascii="仿宋_GB2312" w:eastAsia="仿宋_GB2312"/>
          <w:sz w:val="32"/>
          <w:szCs w:val="32"/>
        </w:rPr>
      </w:pPr>
      <w:r>
        <w:rPr>
          <w:rFonts w:ascii="仿宋_GB2312" w:eastAsia="仿宋_GB2312" w:hint="eastAsia"/>
          <w:sz w:val="32"/>
          <w:szCs w:val="32"/>
        </w:rPr>
        <w:t>《</w:t>
      </w:r>
      <w:r w:rsidRPr="007656BC">
        <w:rPr>
          <w:rFonts w:ascii="仿宋_GB2312" w:eastAsia="仿宋_GB2312" w:hint="eastAsia"/>
          <w:sz w:val="32"/>
          <w:szCs w:val="32"/>
        </w:rPr>
        <w:t>201</w:t>
      </w:r>
      <w:r>
        <w:rPr>
          <w:rFonts w:ascii="仿宋_GB2312" w:eastAsia="仿宋_GB2312" w:hint="eastAsia"/>
          <w:sz w:val="32"/>
          <w:szCs w:val="32"/>
        </w:rPr>
        <w:t>8</w:t>
      </w:r>
      <w:r w:rsidRPr="007656BC">
        <w:rPr>
          <w:rFonts w:ascii="仿宋_GB2312" w:eastAsia="仿宋_GB2312" w:hint="eastAsia"/>
          <w:sz w:val="32"/>
          <w:szCs w:val="32"/>
        </w:rPr>
        <w:t>年</w:t>
      </w:r>
      <w:r>
        <w:rPr>
          <w:rFonts w:ascii="仿宋_GB2312" w:eastAsia="仿宋_GB2312" w:hint="eastAsia"/>
          <w:sz w:val="32"/>
          <w:szCs w:val="32"/>
        </w:rPr>
        <w:t>滨海新区</w:t>
      </w:r>
      <w:r w:rsidRPr="007656BC">
        <w:rPr>
          <w:rFonts w:ascii="仿宋_GB2312" w:eastAsia="仿宋_GB2312" w:hint="eastAsia"/>
          <w:sz w:val="32"/>
          <w:szCs w:val="32"/>
        </w:rPr>
        <w:t>医疗器械监管报告</w:t>
      </w:r>
      <w:r>
        <w:rPr>
          <w:rFonts w:ascii="仿宋_GB2312" w:eastAsia="仿宋_GB2312" w:hint="eastAsia"/>
          <w:sz w:val="32"/>
          <w:szCs w:val="32"/>
        </w:rPr>
        <w:t>》已编制完成，现予印发。</w:t>
      </w:r>
    </w:p>
    <w:p w:rsidR="00991726" w:rsidRPr="003D11C3" w:rsidRDefault="00991726" w:rsidP="00902914">
      <w:pPr>
        <w:snapToGrid w:val="0"/>
        <w:spacing w:line="620" w:lineRule="exact"/>
        <w:contextualSpacing/>
        <w:rPr>
          <w:rFonts w:ascii="黑体" w:eastAsia="黑体"/>
          <w:sz w:val="32"/>
          <w:szCs w:val="32"/>
        </w:rPr>
      </w:pPr>
    </w:p>
    <w:p w:rsidR="00991726" w:rsidRDefault="00991726" w:rsidP="00902914">
      <w:pPr>
        <w:snapToGrid w:val="0"/>
        <w:spacing w:line="620" w:lineRule="exact"/>
        <w:contextualSpacing/>
        <w:rPr>
          <w:rFonts w:ascii="黑体" w:eastAsia="黑体"/>
          <w:sz w:val="32"/>
          <w:szCs w:val="32"/>
        </w:rPr>
      </w:pPr>
    </w:p>
    <w:p w:rsidR="00991726" w:rsidRDefault="00991726" w:rsidP="00902914">
      <w:pPr>
        <w:snapToGrid w:val="0"/>
        <w:spacing w:line="620" w:lineRule="exact"/>
        <w:ind w:firstLineChars="1600" w:firstLine="5120"/>
        <w:contextualSpacing/>
        <w:rPr>
          <w:rFonts w:ascii="仿宋_GB2312" w:eastAsia="仿宋_GB2312"/>
          <w:sz w:val="32"/>
          <w:szCs w:val="32"/>
        </w:rPr>
      </w:pPr>
      <w:r>
        <w:rPr>
          <w:rFonts w:ascii="仿宋_GB2312" w:eastAsia="仿宋_GB2312" w:hint="eastAsia"/>
          <w:sz w:val="32"/>
          <w:szCs w:val="32"/>
        </w:rPr>
        <w:t>2019年1月</w:t>
      </w:r>
      <w:r w:rsidR="007F06B3">
        <w:rPr>
          <w:rFonts w:ascii="仿宋_GB2312" w:eastAsia="仿宋_GB2312" w:hint="eastAsia"/>
          <w:sz w:val="32"/>
          <w:szCs w:val="32"/>
        </w:rPr>
        <w:t>10</w:t>
      </w:r>
      <w:r>
        <w:rPr>
          <w:rFonts w:ascii="仿宋_GB2312" w:eastAsia="仿宋_GB2312" w:hint="eastAsia"/>
          <w:sz w:val="32"/>
          <w:szCs w:val="32"/>
        </w:rPr>
        <w:t>日</w:t>
      </w:r>
    </w:p>
    <w:p w:rsidR="00AD182C" w:rsidRDefault="00991726" w:rsidP="00902914">
      <w:pPr>
        <w:snapToGrid w:val="0"/>
        <w:spacing w:line="620" w:lineRule="exact"/>
        <w:ind w:firstLineChars="200" w:firstLine="640"/>
        <w:contextualSpacing/>
        <w:rPr>
          <w:rFonts w:ascii="仿宋_GB2312" w:eastAsia="仿宋_GB2312" w:hint="eastAsia"/>
          <w:sz w:val="32"/>
          <w:szCs w:val="32"/>
        </w:rPr>
      </w:pPr>
      <w:r>
        <w:rPr>
          <w:rFonts w:ascii="仿宋_GB2312" w:eastAsia="仿宋_GB2312" w:hint="eastAsia"/>
          <w:sz w:val="32"/>
          <w:szCs w:val="32"/>
        </w:rPr>
        <w:t>（此件主动公开）</w:t>
      </w:r>
    </w:p>
    <w:p w:rsidR="007A03B2" w:rsidRDefault="007A03B2" w:rsidP="00902914">
      <w:pPr>
        <w:snapToGrid w:val="0"/>
        <w:spacing w:line="620" w:lineRule="exact"/>
        <w:ind w:firstLineChars="200" w:firstLine="640"/>
        <w:contextualSpacing/>
        <w:rPr>
          <w:rFonts w:ascii="仿宋_GB2312" w:eastAsia="仿宋_GB2312" w:hint="eastAsia"/>
          <w:sz w:val="32"/>
          <w:szCs w:val="32"/>
        </w:rPr>
      </w:pPr>
    </w:p>
    <w:p w:rsidR="007A03B2" w:rsidRDefault="007A03B2" w:rsidP="00902914">
      <w:pPr>
        <w:snapToGrid w:val="0"/>
        <w:spacing w:line="620" w:lineRule="exact"/>
        <w:ind w:firstLineChars="200" w:firstLine="640"/>
        <w:contextualSpacing/>
        <w:rPr>
          <w:rFonts w:ascii="Times New Roman" w:eastAsia="方正小标宋简体" w:hAnsi="Times New Roman"/>
          <w:bCs/>
          <w:sz w:val="32"/>
          <w:szCs w:val="32"/>
        </w:rPr>
      </w:pPr>
    </w:p>
    <w:p w:rsidR="00AD182C" w:rsidRPr="00894C03" w:rsidRDefault="00AD182C" w:rsidP="00AD182C">
      <w:pPr>
        <w:spacing w:line="600" w:lineRule="exact"/>
        <w:rPr>
          <w:rFonts w:ascii="Times New Roman" w:eastAsia="方正小标宋简体" w:hAnsi="Times New Roman"/>
          <w:bCs/>
          <w:sz w:val="32"/>
          <w:szCs w:val="32"/>
        </w:rPr>
      </w:pPr>
    </w:p>
    <w:p w:rsidR="00991726" w:rsidRPr="00902914" w:rsidRDefault="00991726" w:rsidP="00902914">
      <w:pPr>
        <w:snapToGrid w:val="0"/>
        <w:spacing w:line="620" w:lineRule="exact"/>
        <w:contextualSpacing/>
        <w:jc w:val="center"/>
        <w:rPr>
          <w:rFonts w:ascii="方正小标宋简体" w:eastAsia="方正小标宋简体" w:hAnsi="宋体"/>
          <w:sz w:val="44"/>
          <w:szCs w:val="44"/>
        </w:rPr>
      </w:pPr>
      <w:r w:rsidRPr="00902914">
        <w:rPr>
          <w:rFonts w:ascii="方正小标宋简体" w:eastAsia="方正小标宋简体" w:hAnsi="宋体" w:hint="eastAsia"/>
          <w:sz w:val="44"/>
          <w:szCs w:val="44"/>
        </w:rPr>
        <w:t>2018年滨海新区医疗器械监管报告</w:t>
      </w:r>
    </w:p>
    <w:p w:rsidR="00991726" w:rsidRDefault="00991726" w:rsidP="00902914">
      <w:pPr>
        <w:snapToGrid w:val="0"/>
        <w:spacing w:line="620" w:lineRule="exact"/>
        <w:ind w:firstLineChars="200" w:firstLine="640"/>
        <w:contextualSpacing/>
        <w:rPr>
          <w:rFonts w:ascii="仿宋" w:eastAsia="仿宋" w:hAnsi="仿宋"/>
          <w:sz w:val="32"/>
          <w:szCs w:val="32"/>
        </w:rPr>
      </w:pPr>
    </w:p>
    <w:p w:rsidR="00991726" w:rsidRPr="00D33FD1" w:rsidRDefault="00991726" w:rsidP="00902914">
      <w:pPr>
        <w:snapToGrid w:val="0"/>
        <w:spacing w:line="620" w:lineRule="exact"/>
        <w:ind w:firstLineChars="200" w:firstLine="640"/>
        <w:contextualSpacing/>
        <w:rPr>
          <w:rFonts w:ascii="仿宋_GB2312" w:eastAsia="仿宋_GB2312" w:hAnsi="楷体"/>
          <w:sz w:val="32"/>
          <w:szCs w:val="32"/>
        </w:rPr>
      </w:pPr>
      <w:r w:rsidRPr="00D33FD1">
        <w:rPr>
          <w:rFonts w:ascii="仿宋_GB2312" w:eastAsia="仿宋_GB2312" w:hAnsi="楷体"/>
          <w:sz w:val="32"/>
          <w:szCs w:val="32"/>
        </w:rPr>
        <w:t>201</w:t>
      </w:r>
      <w:r>
        <w:rPr>
          <w:rFonts w:ascii="仿宋_GB2312" w:eastAsia="仿宋_GB2312" w:hAnsi="楷体" w:hint="eastAsia"/>
          <w:sz w:val="32"/>
          <w:szCs w:val="32"/>
        </w:rPr>
        <w:t>8</w:t>
      </w:r>
      <w:r w:rsidRPr="00D33FD1">
        <w:rPr>
          <w:rFonts w:ascii="仿宋_GB2312" w:eastAsia="仿宋_GB2312" w:hAnsi="楷体" w:hint="eastAsia"/>
          <w:sz w:val="32"/>
          <w:szCs w:val="32"/>
        </w:rPr>
        <w:t>年，</w:t>
      </w:r>
      <w:r>
        <w:rPr>
          <w:rFonts w:ascii="仿宋_GB2312" w:eastAsia="仿宋_GB2312" w:hAnsi="楷体" w:hint="eastAsia"/>
          <w:sz w:val="32"/>
          <w:szCs w:val="32"/>
        </w:rPr>
        <w:t>滨海</w:t>
      </w:r>
      <w:r w:rsidRPr="00D33FD1">
        <w:rPr>
          <w:rFonts w:ascii="仿宋_GB2312" w:eastAsia="仿宋_GB2312" w:hAnsi="楷体" w:hint="eastAsia"/>
          <w:sz w:val="32"/>
          <w:szCs w:val="32"/>
        </w:rPr>
        <w:t>新区市场监管局</w:t>
      </w:r>
      <w:r>
        <w:rPr>
          <w:rFonts w:ascii="仿宋_GB2312" w:eastAsia="仿宋_GB2312" w:hAnsi="楷体" w:hint="eastAsia"/>
          <w:sz w:val="32"/>
          <w:szCs w:val="32"/>
        </w:rPr>
        <w:t>认真贯彻落实国家食品药品监督管理工作会议精神，以提高医疗器械产品质量安全为核心，加强规范管理，</w:t>
      </w:r>
      <w:r w:rsidRPr="00D33FD1">
        <w:rPr>
          <w:rFonts w:ascii="仿宋_GB2312" w:eastAsia="仿宋_GB2312" w:hAnsi="楷体" w:hint="eastAsia"/>
          <w:sz w:val="32"/>
          <w:szCs w:val="32"/>
        </w:rPr>
        <w:t>不断</w:t>
      </w:r>
      <w:r>
        <w:rPr>
          <w:rFonts w:ascii="仿宋_GB2312" w:eastAsia="仿宋_GB2312" w:hAnsi="楷体" w:hint="eastAsia"/>
          <w:sz w:val="32"/>
          <w:szCs w:val="32"/>
        </w:rPr>
        <w:t>完善监管机制，创新工作举措，推动医疗器</w:t>
      </w:r>
      <w:r>
        <w:rPr>
          <w:rFonts w:ascii="仿宋_GB2312" w:eastAsia="仿宋_GB2312" w:hAnsi="楷体" w:hint="eastAsia"/>
          <w:sz w:val="32"/>
          <w:szCs w:val="32"/>
        </w:rPr>
        <w:lastRenderedPageBreak/>
        <w:t>械监管工作稳中求进，确保人民群众用械安全，服务</w:t>
      </w:r>
      <w:r w:rsidRPr="00D33FD1">
        <w:rPr>
          <w:rFonts w:ascii="仿宋_GB2312" w:eastAsia="仿宋_GB2312" w:hAnsi="楷体" w:hint="eastAsia"/>
          <w:sz w:val="32"/>
          <w:szCs w:val="32"/>
        </w:rPr>
        <w:t>医疗器械行业</w:t>
      </w:r>
      <w:r>
        <w:rPr>
          <w:rFonts w:ascii="仿宋_GB2312" w:eastAsia="仿宋_GB2312" w:hAnsi="楷体" w:hint="eastAsia"/>
          <w:sz w:val="32"/>
          <w:szCs w:val="32"/>
        </w:rPr>
        <w:t>健康</w:t>
      </w:r>
      <w:r w:rsidRPr="00D33FD1">
        <w:rPr>
          <w:rFonts w:ascii="仿宋_GB2312" w:eastAsia="仿宋_GB2312" w:hAnsi="楷体" w:hint="eastAsia"/>
          <w:sz w:val="32"/>
          <w:szCs w:val="32"/>
        </w:rPr>
        <w:t>发展。</w:t>
      </w:r>
    </w:p>
    <w:p w:rsidR="00991726" w:rsidRDefault="00991726" w:rsidP="00902914">
      <w:pPr>
        <w:snapToGrid w:val="0"/>
        <w:spacing w:line="620" w:lineRule="exact"/>
        <w:ind w:firstLineChars="200" w:firstLine="640"/>
        <w:contextualSpacing/>
        <w:rPr>
          <w:rFonts w:ascii="黑体" w:eastAsia="黑体" w:hAnsi="楷体"/>
          <w:sz w:val="32"/>
          <w:szCs w:val="32"/>
        </w:rPr>
      </w:pPr>
      <w:r w:rsidRPr="000457FA">
        <w:rPr>
          <w:rFonts w:ascii="黑体" w:eastAsia="黑体" w:hAnsi="楷体" w:hint="eastAsia"/>
          <w:sz w:val="32"/>
          <w:szCs w:val="32"/>
        </w:rPr>
        <w:t>一、滨海新区医疗器械产业</w:t>
      </w:r>
      <w:r>
        <w:rPr>
          <w:rFonts w:ascii="黑体" w:eastAsia="黑体" w:hAnsi="楷体" w:hint="eastAsia"/>
          <w:sz w:val="32"/>
          <w:szCs w:val="32"/>
        </w:rPr>
        <w:t>主体</w:t>
      </w:r>
      <w:r w:rsidRPr="000457FA">
        <w:rPr>
          <w:rFonts w:ascii="黑体" w:eastAsia="黑体" w:hAnsi="楷体" w:hint="eastAsia"/>
          <w:sz w:val="32"/>
          <w:szCs w:val="32"/>
        </w:rPr>
        <w:t>概况</w:t>
      </w:r>
    </w:p>
    <w:p w:rsidR="00991726" w:rsidRPr="00902914" w:rsidRDefault="00991726" w:rsidP="00902914">
      <w:pPr>
        <w:snapToGrid w:val="0"/>
        <w:spacing w:line="620" w:lineRule="exact"/>
        <w:ind w:firstLineChars="200" w:firstLine="643"/>
        <w:contextualSpacing/>
        <w:rPr>
          <w:rFonts w:ascii="楷体_GB2312" w:eastAsia="楷体_GB2312" w:hAnsi="华文楷体"/>
          <w:b/>
          <w:sz w:val="32"/>
          <w:szCs w:val="32"/>
        </w:rPr>
      </w:pPr>
      <w:r w:rsidRPr="00902914">
        <w:rPr>
          <w:rFonts w:ascii="楷体_GB2312" w:eastAsia="楷体_GB2312" w:hAnsi="华文楷体" w:hint="eastAsia"/>
          <w:b/>
          <w:sz w:val="32"/>
          <w:szCs w:val="32"/>
        </w:rPr>
        <w:t>（一）医疗器械生产企业</w:t>
      </w:r>
    </w:p>
    <w:p w:rsidR="00991726" w:rsidRPr="00991726" w:rsidRDefault="00991726" w:rsidP="00902914">
      <w:pPr>
        <w:snapToGrid w:val="0"/>
        <w:spacing w:line="620" w:lineRule="exact"/>
        <w:ind w:firstLineChars="200" w:firstLine="640"/>
        <w:contextualSpacing/>
        <w:rPr>
          <w:rFonts w:ascii="仿宋_GB2312" w:eastAsia="仿宋_GB2312" w:hAnsi="楷体"/>
          <w:color w:val="000000"/>
          <w:sz w:val="32"/>
          <w:szCs w:val="32"/>
        </w:rPr>
      </w:pPr>
      <w:r w:rsidRPr="00991726">
        <w:rPr>
          <w:rFonts w:ascii="仿宋_GB2312" w:eastAsia="仿宋_GB2312" w:hAnsi="楷体" w:hint="eastAsia"/>
          <w:color w:val="000000"/>
          <w:sz w:val="32"/>
          <w:szCs w:val="32"/>
        </w:rPr>
        <w:t>滨海新区现有医疗器械生产企业151家，占全市总量的43%。其中</w:t>
      </w:r>
      <w:r w:rsidRPr="00991726">
        <w:rPr>
          <w:rFonts w:ascii="仿宋_GB2312" w:eastAsia="仿宋_GB2312" w:hAnsi="华文仿宋" w:hint="eastAsia"/>
          <w:color w:val="000000"/>
          <w:sz w:val="32"/>
          <w:szCs w:val="32"/>
        </w:rPr>
        <w:t>城区6家，开发</w:t>
      </w:r>
      <w:r>
        <w:rPr>
          <w:rFonts w:ascii="仿宋_GB2312" w:eastAsia="仿宋_GB2312" w:hAnsi="华文仿宋" w:hint="eastAsia"/>
          <w:color w:val="000000"/>
          <w:sz w:val="32"/>
          <w:szCs w:val="32"/>
        </w:rPr>
        <w:t>区</w:t>
      </w:r>
      <w:r w:rsidRPr="00991726">
        <w:rPr>
          <w:rFonts w:ascii="仿宋_GB2312" w:eastAsia="仿宋_GB2312" w:hAnsi="华文仿宋" w:hint="eastAsia"/>
          <w:color w:val="000000"/>
          <w:sz w:val="32"/>
          <w:szCs w:val="32"/>
        </w:rPr>
        <w:t>41家，保税区16家，高新区88家。</w:t>
      </w:r>
      <w:r w:rsidRPr="00991726">
        <w:rPr>
          <w:rFonts w:ascii="仿宋_GB2312" w:eastAsia="仿宋_GB2312" w:hAnsi="楷体" w:hint="eastAsia"/>
          <w:color w:val="000000"/>
          <w:sz w:val="32"/>
          <w:szCs w:val="32"/>
        </w:rPr>
        <w:t>按风险类别分：一类14家，二类85家，三类52家，三类</w:t>
      </w:r>
      <w:r>
        <w:rPr>
          <w:rFonts w:ascii="仿宋_GB2312" w:eastAsia="仿宋_GB2312" w:hAnsi="楷体" w:hint="eastAsia"/>
          <w:color w:val="000000"/>
          <w:sz w:val="32"/>
          <w:szCs w:val="32"/>
        </w:rPr>
        <w:t>生产</w:t>
      </w:r>
      <w:r w:rsidRPr="00991726">
        <w:rPr>
          <w:rFonts w:ascii="仿宋_GB2312" w:eastAsia="仿宋_GB2312" w:hAnsi="楷体" w:hint="eastAsia"/>
          <w:color w:val="000000"/>
          <w:sz w:val="32"/>
          <w:szCs w:val="32"/>
        </w:rPr>
        <w:t>企业占全市三类生产企业总数60.5%。医疗器械生产企业涵盖体外诊断试剂类、骨科植入类、无菌类、有源器械等不同类别，拥有一批具有全国领先水平的知名企业，如通用医疗（GE）：核磁共振设备；瑞奇外科：外科手术器械（吻合器等）；赛诺医疗：心脏支架（含药物涂层）。</w:t>
      </w:r>
    </w:p>
    <w:p w:rsidR="00B829BC" w:rsidRDefault="00683D73" w:rsidP="00991726">
      <w:pPr>
        <w:spacing w:line="600" w:lineRule="exact"/>
        <w:jc w:val="center"/>
        <w:rPr>
          <w:rFonts w:ascii="宋体" w:hAnsi="宋体"/>
          <w:b/>
          <w:color w:val="000000"/>
          <w:sz w:val="32"/>
          <w:szCs w:val="32"/>
        </w:rPr>
      </w:pP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表 4" o:spid="_x0000_s1054" type="#_x0000_t75" style="position:absolute;left:0;text-align:left;margin-left:25.75pt;margin-top:39.4pt;width:376.8pt;height:191.5pt;z-index:1;visibility:visible">
            <v:imagedata r:id="rId8" o:title=""/>
            <w10:wrap type="topAndBottom"/>
          </v:shape>
          <o:OLEObject Type="Embed" ProgID="Excel.Sheet.8" ShapeID="图表 4" DrawAspect="Content" ObjectID="_1609657755" r:id="rId9">
            <o:FieldCodes>\s</o:FieldCodes>
          </o:OLEObject>
        </w:pict>
      </w:r>
      <w:r w:rsidR="00B829BC" w:rsidRPr="00991726" w:rsidDel="00B829BC">
        <w:rPr>
          <w:rFonts w:ascii="宋体" w:hAnsi="宋体" w:hint="eastAsia"/>
          <w:b/>
          <w:color w:val="000000"/>
          <w:sz w:val="32"/>
          <w:szCs w:val="32"/>
        </w:rPr>
        <w:t xml:space="preserve"> </w:t>
      </w:r>
    </w:p>
    <w:p w:rsidR="00991726" w:rsidRPr="00902914" w:rsidRDefault="00B829BC" w:rsidP="00B829BC">
      <w:pPr>
        <w:spacing w:line="600" w:lineRule="exact"/>
        <w:jc w:val="center"/>
        <w:rPr>
          <w:rFonts w:ascii="宋体" w:hAnsi="宋体"/>
          <w:b/>
          <w:color w:val="000000"/>
          <w:sz w:val="30"/>
          <w:szCs w:val="30"/>
        </w:rPr>
      </w:pPr>
      <w:r w:rsidRPr="00902914">
        <w:rPr>
          <w:rFonts w:ascii="宋体" w:hAnsi="宋体" w:hint="eastAsia"/>
          <w:b/>
          <w:color w:val="000000"/>
          <w:sz w:val="30"/>
          <w:szCs w:val="30"/>
        </w:rPr>
        <w:lastRenderedPageBreak/>
        <w:t>图一：医疗器械生产企业分布</w:t>
      </w:r>
    </w:p>
    <w:p w:rsidR="00991726" w:rsidRPr="00902914" w:rsidRDefault="00991726" w:rsidP="00902914">
      <w:pPr>
        <w:spacing w:line="600" w:lineRule="exact"/>
        <w:ind w:firstLineChars="200" w:firstLine="643"/>
        <w:jc w:val="left"/>
        <w:rPr>
          <w:rFonts w:ascii="楷体_GB2312" w:eastAsia="楷体_GB2312" w:hAnsi="华文楷体"/>
          <w:b/>
          <w:sz w:val="32"/>
          <w:szCs w:val="32"/>
        </w:rPr>
      </w:pPr>
      <w:r w:rsidRPr="00902914">
        <w:rPr>
          <w:rFonts w:ascii="楷体_GB2312" w:eastAsia="楷体_GB2312" w:hAnsi="华文楷体" w:hint="eastAsia"/>
          <w:b/>
          <w:sz w:val="32"/>
          <w:szCs w:val="32"/>
        </w:rPr>
        <w:t>（二）医疗器械经营企业</w:t>
      </w:r>
    </w:p>
    <w:p w:rsidR="00B829BC" w:rsidRDefault="00991726" w:rsidP="00902914">
      <w:pPr>
        <w:snapToGrid w:val="0"/>
        <w:spacing w:line="620" w:lineRule="exact"/>
        <w:ind w:firstLineChars="200" w:firstLine="640"/>
        <w:contextualSpacing/>
        <w:rPr>
          <w:rFonts w:ascii="仿宋_GB2312" w:eastAsia="仿宋_GB2312" w:hAnsi="楷体"/>
          <w:color w:val="000000"/>
          <w:sz w:val="32"/>
          <w:szCs w:val="32"/>
        </w:rPr>
      </w:pPr>
      <w:r w:rsidRPr="00991726">
        <w:rPr>
          <w:rFonts w:ascii="仿宋_GB2312" w:eastAsia="仿宋_GB2312" w:hAnsi="楷体" w:hint="eastAsia"/>
          <w:color w:val="000000"/>
          <w:sz w:val="32"/>
          <w:szCs w:val="32"/>
        </w:rPr>
        <w:t>滨海新区现有医疗器械经营企业967家，占全市总量的</w:t>
      </w:r>
    </w:p>
    <w:p w:rsidR="00B829BC" w:rsidRDefault="00683D73" w:rsidP="00902914">
      <w:pPr>
        <w:snapToGrid w:val="0"/>
        <w:spacing w:line="620" w:lineRule="exact"/>
        <w:ind w:firstLineChars="200" w:firstLine="562"/>
        <w:contextualSpacing/>
        <w:rPr>
          <w:rFonts w:ascii="仿宋_GB2312" w:eastAsia="仿宋_GB2312" w:hAnsi="华文仿宋"/>
          <w:color w:val="000000"/>
          <w:sz w:val="32"/>
          <w:szCs w:val="32"/>
        </w:rPr>
      </w:pPr>
      <w:r>
        <w:rPr>
          <w:rFonts w:ascii="宋体" w:hAnsi="宋体"/>
          <w:b/>
          <w:noProof/>
          <w:color w:val="000000"/>
          <w:sz w:val="28"/>
          <w:szCs w:val="32"/>
        </w:rPr>
        <w:pict>
          <v:shape id="_x0000_s1056" type="#_x0000_t75" style="position:absolute;left:0;text-align:left;margin-left:55.85pt;margin-top:113.5pt;width:346.7pt;height:144.25pt;z-index:4">
            <v:imagedata r:id="rId10" o:title=""/>
          </v:shape>
        </w:pict>
      </w:r>
      <w:r w:rsidR="00991726" w:rsidRPr="00991726">
        <w:rPr>
          <w:rFonts w:ascii="仿宋_GB2312" w:eastAsia="仿宋_GB2312" w:hAnsi="楷体" w:hint="eastAsia"/>
          <w:color w:val="000000"/>
          <w:sz w:val="32"/>
          <w:szCs w:val="32"/>
        </w:rPr>
        <w:t>15.24</w:t>
      </w:r>
      <w:r w:rsidR="00991726" w:rsidRPr="00991726">
        <w:rPr>
          <w:rFonts w:ascii="仿宋_GB2312" w:eastAsia="仿宋_GB2312" w:hAnsi="楷体"/>
          <w:color w:val="000000"/>
          <w:sz w:val="32"/>
          <w:szCs w:val="32"/>
        </w:rPr>
        <w:t>%</w:t>
      </w:r>
      <w:r w:rsidR="00991726" w:rsidRPr="00991726">
        <w:rPr>
          <w:rFonts w:ascii="仿宋_GB2312" w:eastAsia="仿宋_GB2312" w:hAnsi="楷体" w:hint="eastAsia"/>
          <w:color w:val="000000"/>
          <w:sz w:val="32"/>
          <w:szCs w:val="32"/>
        </w:rPr>
        <w:t>，</w:t>
      </w:r>
      <w:r w:rsidR="00991726" w:rsidRPr="00991726">
        <w:rPr>
          <w:rFonts w:ascii="仿宋_GB2312" w:eastAsia="仿宋_GB2312" w:hAnsi="华文仿宋" w:hint="eastAsia"/>
          <w:color w:val="000000"/>
          <w:sz w:val="32"/>
          <w:szCs w:val="32"/>
        </w:rPr>
        <w:t>其中批发企业379家，批发兼零售企业13家，大型医疗器械融资租赁企业36</w:t>
      </w:r>
      <w:r w:rsidR="00991726" w:rsidRPr="00991726">
        <w:rPr>
          <w:rFonts w:ascii="仿宋_GB2312" w:eastAsia="仿宋_GB2312" w:hAnsi="宋体" w:hint="eastAsia"/>
          <w:color w:val="000000"/>
          <w:sz w:val="32"/>
          <w:szCs w:val="32"/>
        </w:rPr>
        <w:t>家，零售企业539家</w:t>
      </w:r>
      <w:r w:rsidR="00991726" w:rsidRPr="00991726">
        <w:rPr>
          <w:rFonts w:ascii="仿宋_GB2312" w:eastAsia="仿宋_GB2312" w:hAnsi="楷体" w:hint="eastAsia"/>
          <w:color w:val="000000"/>
          <w:sz w:val="32"/>
          <w:szCs w:val="32"/>
        </w:rPr>
        <w:t>。经营企业分布广泛，开发区119家，保税区71家，高新区211家，</w:t>
      </w:r>
      <w:r w:rsidR="00991726" w:rsidRPr="00991726">
        <w:rPr>
          <w:rFonts w:ascii="仿宋_GB2312" w:eastAsia="仿宋_GB2312" w:hAnsi="华文仿宋" w:hint="eastAsia"/>
          <w:color w:val="000000"/>
          <w:sz w:val="32"/>
          <w:szCs w:val="32"/>
        </w:rPr>
        <w:t>城区566家。</w:t>
      </w:r>
    </w:p>
    <w:p w:rsidR="00B829BC" w:rsidRPr="00991726" w:rsidRDefault="00B829BC" w:rsidP="00902914">
      <w:pPr>
        <w:snapToGrid w:val="0"/>
        <w:spacing w:line="620" w:lineRule="exact"/>
        <w:ind w:firstLineChars="200" w:firstLine="640"/>
        <w:contextualSpacing/>
        <w:rPr>
          <w:rFonts w:ascii="仿宋_GB2312" w:eastAsia="仿宋_GB2312" w:hAnsi="华文仿宋"/>
          <w:color w:val="000000"/>
          <w:sz w:val="32"/>
          <w:szCs w:val="32"/>
        </w:rPr>
      </w:pPr>
    </w:p>
    <w:p w:rsidR="00B829BC" w:rsidRDefault="00B829BC" w:rsidP="00902914">
      <w:pPr>
        <w:snapToGrid w:val="0"/>
        <w:spacing w:line="620" w:lineRule="exact"/>
        <w:ind w:firstLineChars="200" w:firstLine="562"/>
        <w:contextualSpacing/>
        <w:rPr>
          <w:rFonts w:ascii="宋体" w:hAnsi="宋体"/>
          <w:b/>
          <w:color w:val="000000"/>
          <w:sz w:val="28"/>
          <w:szCs w:val="32"/>
        </w:rPr>
      </w:pPr>
    </w:p>
    <w:p w:rsidR="00B829BC" w:rsidRDefault="00B829BC" w:rsidP="00902914">
      <w:pPr>
        <w:snapToGrid w:val="0"/>
        <w:spacing w:line="620" w:lineRule="exact"/>
        <w:ind w:firstLineChars="200" w:firstLine="562"/>
        <w:contextualSpacing/>
        <w:rPr>
          <w:rFonts w:ascii="宋体" w:hAnsi="宋体"/>
          <w:b/>
          <w:color w:val="000000"/>
          <w:sz w:val="28"/>
          <w:szCs w:val="32"/>
        </w:rPr>
      </w:pPr>
    </w:p>
    <w:p w:rsidR="00B829BC" w:rsidRDefault="00B829BC" w:rsidP="00902914">
      <w:pPr>
        <w:snapToGrid w:val="0"/>
        <w:spacing w:line="620" w:lineRule="exact"/>
        <w:ind w:firstLineChars="200" w:firstLine="562"/>
        <w:contextualSpacing/>
        <w:rPr>
          <w:rFonts w:ascii="宋体" w:hAnsi="宋体"/>
          <w:b/>
          <w:color w:val="000000"/>
          <w:sz w:val="28"/>
          <w:szCs w:val="32"/>
        </w:rPr>
      </w:pPr>
    </w:p>
    <w:p w:rsidR="00991726" w:rsidRPr="00902914" w:rsidRDefault="00613BB5" w:rsidP="00902914">
      <w:pPr>
        <w:spacing w:line="620" w:lineRule="exact"/>
        <w:ind w:firstLineChars="200" w:firstLine="602"/>
        <w:jc w:val="center"/>
        <w:rPr>
          <w:rFonts w:ascii="楷体_GB2312" w:eastAsia="楷体_GB2312" w:hAnsi="华文楷体"/>
          <w:b/>
          <w:sz w:val="30"/>
          <w:szCs w:val="30"/>
        </w:rPr>
      </w:pPr>
      <w:r w:rsidRPr="009A2D02">
        <w:rPr>
          <w:rFonts w:ascii="宋体" w:hAnsi="宋体" w:hint="eastAsia"/>
          <w:b/>
          <w:sz w:val="30"/>
          <w:szCs w:val="30"/>
        </w:rPr>
        <w:t>图</w:t>
      </w:r>
      <w:r w:rsidRPr="009A2D02">
        <w:rPr>
          <w:rFonts w:ascii="宋体" w:hAnsi="宋体" w:hint="eastAsia"/>
          <w:b/>
          <w:color w:val="000000"/>
          <w:sz w:val="30"/>
          <w:szCs w:val="30"/>
        </w:rPr>
        <w:t>二：医疗器械经营企业分布</w:t>
      </w:r>
    </w:p>
    <w:p w:rsidR="00991726" w:rsidRPr="00902914" w:rsidRDefault="00991726" w:rsidP="00902914">
      <w:pPr>
        <w:spacing w:line="620" w:lineRule="exact"/>
        <w:ind w:firstLineChars="200" w:firstLine="643"/>
        <w:rPr>
          <w:rFonts w:ascii="楷体_GB2312" w:eastAsia="楷体_GB2312" w:hAnsi="华文楷体"/>
          <w:b/>
          <w:sz w:val="32"/>
          <w:szCs w:val="32"/>
        </w:rPr>
      </w:pPr>
      <w:r w:rsidRPr="00902914">
        <w:rPr>
          <w:rFonts w:ascii="楷体_GB2312" w:eastAsia="楷体_GB2312" w:hAnsi="华文楷体" w:hint="eastAsia"/>
          <w:b/>
          <w:sz w:val="32"/>
          <w:szCs w:val="32"/>
        </w:rPr>
        <w:t>（三）医疗器械使用单位</w:t>
      </w:r>
    </w:p>
    <w:p w:rsidR="00991726" w:rsidRPr="00991726" w:rsidRDefault="00991726" w:rsidP="00902914">
      <w:pPr>
        <w:spacing w:line="620" w:lineRule="exact"/>
        <w:ind w:firstLineChars="200" w:firstLine="640"/>
        <w:rPr>
          <w:rFonts w:ascii="仿宋_GB2312" w:eastAsia="仿宋_GB2312" w:hAnsi="楷体"/>
          <w:color w:val="000000"/>
          <w:sz w:val="32"/>
          <w:szCs w:val="32"/>
        </w:rPr>
      </w:pPr>
      <w:r w:rsidRPr="00991726">
        <w:rPr>
          <w:rFonts w:ascii="仿宋_GB2312" w:eastAsia="仿宋_GB2312" w:hAnsi="楷体" w:hint="eastAsia"/>
          <w:color w:val="000000"/>
          <w:sz w:val="32"/>
          <w:szCs w:val="32"/>
        </w:rPr>
        <w:t>滨海新区现有医疗器械使用单位</w:t>
      </w:r>
      <w:r w:rsidRPr="00991726">
        <w:rPr>
          <w:rFonts w:ascii="仿宋_GB2312" w:eastAsia="仿宋_GB2312" w:hAnsi="宋体" w:hint="eastAsia"/>
          <w:color w:val="000000"/>
          <w:sz w:val="32"/>
          <w:szCs w:val="32"/>
        </w:rPr>
        <w:t>186家</w:t>
      </w:r>
      <w:r w:rsidRPr="00991726">
        <w:rPr>
          <w:rFonts w:ascii="仿宋_GB2312" w:eastAsia="仿宋_GB2312" w:hAnsi="楷体" w:hint="eastAsia"/>
          <w:color w:val="000000"/>
          <w:sz w:val="32"/>
          <w:szCs w:val="32"/>
        </w:rPr>
        <w:t>，占比8.89%</w:t>
      </w:r>
      <w:r w:rsidRPr="00991726">
        <w:rPr>
          <w:rFonts w:ascii="仿宋_GB2312" w:eastAsia="仿宋_GB2312" w:hAnsi="宋体" w:hint="eastAsia"/>
          <w:color w:val="000000"/>
          <w:sz w:val="32"/>
          <w:szCs w:val="32"/>
        </w:rPr>
        <w:t>，其中一级医疗机构78家，二级医疗机构18家，三级医疗机构4家，未定级86家</w:t>
      </w:r>
      <w:r w:rsidRPr="00991726">
        <w:rPr>
          <w:rFonts w:ascii="仿宋_GB2312" w:eastAsia="仿宋_GB2312" w:hAnsi="楷体" w:hint="eastAsia"/>
          <w:color w:val="000000"/>
          <w:sz w:val="32"/>
          <w:szCs w:val="32"/>
        </w:rPr>
        <w:t>。分布情况为：开发区33家，保税区15家，高新区9家，城区129家。</w:t>
      </w:r>
    </w:p>
    <w:p w:rsidR="00991726" w:rsidRPr="00991726" w:rsidRDefault="00683D73" w:rsidP="00902914">
      <w:pPr>
        <w:spacing w:line="600" w:lineRule="exact"/>
        <w:rPr>
          <w:rFonts w:ascii="宋体" w:hAnsi="宋体"/>
          <w:b/>
          <w:color w:val="000000"/>
          <w:sz w:val="32"/>
          <w:szCs w:val="32"/>
        </w:rPr>
      </w:pPr>
      <w:r>
        <w:rPr>
          <w:noProof/>
          <w:sz w:val="22"/>
        </w:rPr>
        <w:pict>
          <v:shape id="图表 6" o:spid="_x0000_s1052" type="#_x0000_t75" style="position:absolute;left:0;text-align:left;margin-left:29.5pt;margin-top:30.25pt;width:367.85pt;height:172.85pt;z-index:2;visibility:visible">
            <v:imagedata r:id="rId11" o:title=""/>
            <w10:wrap type="topAndBottom"/>
          </v:shape>
          <o:OLEObject Type="Embed" ProgID="Excel.Sheet.8" ShapeID="图表 6" DrawAspect="Content" ObjectID="_1609657756" r:id="rId12">
            <o:FieldCodes>\s</o:FieldCodes>
          </o:OLEObject>
        </w:pict>
      </w:r>
    </w:p>
    <w:p w:rsidR="00B829BC" w:rsidRPr="00902914" w:rsidRDefault="00B829BC" w:rsidP="00902914">
      <w:pPr>
        <w:snapToGrid w:val="0"/>
        <w:spacing w:line="620" w:lineRule="exact"/>
        <w:ind w:firstLineChars="200" w:firstLine="602"/>
        <w:contextualSpacing/>
        <w:jc w:val="center"/>
        <w:rPr>
          <w:rFonts w:ascii="黑体" w:eastAsia="黑体" w:hAnsi="楷体"/>
          <w:sz w:val="30"/>
          <w:szCs w:val="30"/>
        </w:rPr>
      </w:pPr>
      <w:r w:rsidRPr="00902914">
        <w:rPr>
          <w:rFonts w:ascii="宋体" w:hAnsi="宋体" w:hint="eastAsia"/>
          <w:b/>
          <w:color w:val="000000"/>
          <w:sz w:val="30"/>
          <w:szCs w:val="30"/>
        </w:rPr>
        <w:lastRenderedPageBreak/>
        <w:t>图三：医疗器械使用单位分布</w:t>
      </w:r>
    </w:p>
    <w:p w:rsidR="00991726" w:rsidRPr="003207D5" w:rsidRDefault="00991726" w:rsidP="00902914">
      <w:pPr>
        <w:snapToGrid w:val="0"/>
        <w:spacing w:line="620" w:lineRule="exact"/>
        <w:ind w:firstLineChars="200" w:firstLine="640"/>
        <w:contextualSpacing/>
        <w:rPr>
          <w:rFonts w:ascii="黑体" w:eastAsia="黑体" w:hAnsi="楷体"/>
          <w:sz w:val="32"/>
          <w:szCs w:val="32"/>
        </w:rPr>
      </w:pPr>
      <w:r w:rsidRPr="003207D5">
        <w:rPr>
          <w:rFonts w:ascii="黑体" w:eastAsia="黑体" w:hAnsi="楷体" w:hint="eastAsia"/>
          <w:sz w:val="32"/>
          <w:szCs w:val="32"/>
        </w:rPr>
        <w:t>二、</w:t>
      </w:r>
      <w:r>
        <w:rPr>
          <w:rFonts w:ascii="黑体" w:eastAsia="黑体" w:hAnsi="楷体" w:hint="eastAsia"/>
          <w:sz w:val="32"/>
          <w:szCs w:val="32"/>
        </w:rPr>
        <w:t>医疗器械分级管理工作情况</w:t>
      </w:r>
    </w:p>
    <w:p w:rsidR="00991726" w:rsidRDefault="00991726" w:rsidP="00902914">
      <w:pPr>
        <w:snapToGrid w:val="0"/>
        <w:spacing w:line="620" w:lineRule="exact"/>
        <w:ind w:firstLineChars="200" w:firstLine="640"/>
        <w:contextualSpacing/>
        <w:rPr>
          <w:rFonts w:ascii="仿宋_GB2312" w:eastAsia="仿宋_GB2312" w:hAnsi="楷体"/>
          <w:sz w:val="32"/>
          <w:szCs w:val="32"/>
        </w:rPr>
      </w:pPr>
      <w:r w:rsidRPr="003207D5">
        <w:rPr>
          <w:rFonts w:ascii="仿宋_GB2312" w:eastAsia="仿宋_GB2312" w:hAnsi="楷体" w:hint="eastAsia"/>
          <w:sz w:val="32"/>
          <w:szCs w:val="32"/>
        </w:rPr>
        <w:t>201</w:t>
      </w:r>
      <w:r>
        <w:rPr>
          <w:rFonts w:ascii="仿宋_GB2312" w:eastAsia="仿宋_GB2312" w:hAnsi="楷体" w:hint="eastAsia"/>
          <w:sz w:val="32"/>
          <w:szCs w:val="32"/>
        </w:rPr>
        <w:t>8</w:t>
      </w:r>
      <w:r w:rsidRPr="003207D5">
        <w:rPr>
          <w:rFonts w:ascii="仿宋_GB2312" w:eastAsia="仿宋_GB2312" w:hAnsi="楷体" w:hint="eastAsia"/>
          <w:sz w:val="32"/>
          <w:szCs w:val="32"/>
        </w:rPr>
        <w:t>年，共有</w:t>
      </w:r>
      <w:r>
        <w:rPr>
          <w:rFonts w:ascii="仿宋_GB2312" w:eastAsia="仿宋_GB2312" w:hAnsi="楷体" w:hint="eastAsia"/>
          <w:sz w:val="32"/>
          <w:szCs w:val="32"/>
        </w:rPr>
        <w:t>89家医疗器械生产企业参加量化等级评定，</w:t>
      </w:r>
      <w:r w:rsidRPr="000427EA">
        <w:rPr>
          <w:rFonts w:ascii="仿宋_GB2312" w:eastAsia="仿宋_GB2312" w:hAnsi="楷体" w:hint="eastAsia"/>
          <w:sz w:val="32"/>
          <w:szCs w:val="32"/>
        </w:rPr>
        <w:t>综合</w:t>
      </w:r>
      <w:r>
        <w:rPr>
          <w:rFonts w:ascii="仿宋_GB2312" w:eastAsia="仿宋_GB2312" w:hAnsi="楷体" w:hint="eastAsia"/>
          <w:sz w:val="32"/>
          <w:szCs w:val="32"/>
        </w:rPr>
        <w:t>现场检查及其他因素，初评</w:t>
      </w:r>
      <w:r w:rsidRPr="000427EA">
        <w:rPr>
          <w:rFonts w:ascii="仿宋_GB2312" w:eastAsia="仿宋_GB2312" w:hAnsi="楷体" w:hint="eastAsia"/>
          <w:sz w:val="32"/>
          <w:szCs w:val="32"/>
        </w:rPr>
        <w:t>结果为</w:t>
      </w:r>
      <w:r>
        <w:rPr>
          <w:rFonts w:ascii="仿宋_GB2312" w:eastAsia="仿宋_GB2312" w:hAnsi="楷体" w:hint="eastAsia"/>
          <w:sz w:val="32"/>
          <w:szCs w:val="32"/>
        </w:rPr>
        <w:t>：</w:t>
      </w:r>
      <w:r w:rsidRPr="000427EA">
        <w:rPr>
          <w:rFonts w:ascii="仿宋_GB2312" w:eastAsia="仿宋_GB2312" w:hAnsi="楷体" w:hint="eastAsia"/>
          <w:sz w:val="32"/>
          <w:szCs w:val="32"/>
        </w:rPr>
        <w:t>A级1</w:t>
      </w:r>
      <w:r>
        <w:rPr>
          <w:rFonts w:ascii="仿宋_GB2312" w:eastAsia="仿宋_GB2312" w:hAnsi="楷体" w:hint="eastAsia"/>
          <w:sz w:val="32"/>
          <w:szCs w:val="32"/>
        </w:rPr>
        <w:t>5</w:t>
      </w:r>
      <w:r w:rsidRPr="000427EA">
        <w:rPr>
          <w:rFonts w:ascii="仿宋_GB2312" w:eastAsia="仿宋_GB2312" w:hAnsi="楷体" w:hint="eastAsia"/>
          <w:sz w:val="32"/>
          <w:szCs w:val="32"/>
        </w:rPr>
        <w:t>家，B级</w:t>
      </w:r>
      <w:r>
        <w:rPr>
          <w:rFonts w:ascii="仿宋_GB2312" w:eastAsia="仿宋_GB2312" w:hAnsi="楷体" w:hint="eastAsia"/>
          <w:sz w:val="32"/>
          <w:szCs w:val="32"/>
        </w:rPr>
        <w:t>55</w:t>
      </w:r>
      <w:r w:rsidRPr="000427EA">
        <w:rPr>
          <w:rFonts w:ascii="仿宋_GB2312" w:eastAsia="仿宋_GB2312" w:hAnsi="楷体" w:hint="eastAsia"/>
          <w:sz w:val="32"/>
          <w:szCs w:val="32"/>
        </w:rPr>
        <w:t>家，C级</w:t>
      </w:r>
      <w:r>
        <w:rPr>
          <w:rFonts w:ascii="仿宋_GB2312" w:eastAsia="仿宋_GB2312" w:hAnsi="楷体" w:hint="eastAsia"/>
          <w:sz w:val="32"/>
          <w:szCs w:val="32"/>
        </w:rPr>
        <w:t>16</w:t>
      </w:r>
      <w:r w:rsidRPr="000427EA">
        <w:rPr>
          <w:rFonts w:ascii="仿宋_GB2312" w:eastAsia="仿宋_GB2312" w:hAnsi="楷体" w:hint="eastAsia"/>
          <w:sz w:val="32"/>
          <w:szCs w:val="32"/>
        </w:rPr>
        <w:t>家</w:t>
      </w:r>
      <w:r>
        <w:rPr>
          <w:rFonts w:ascii="仿宋_GB2312" w:eastAsia="仿宋_GB2312" w:hAnsi="楷体" w:hint="eastAsia"/>
          <w:sz w:val="32"/>
          <w:szCs w:val="32"/>
        </w:rPr>
        <w:t>，D级3家</w:t>
      </w:r>
      <w:r w:rsidRPr="000427EA">
        <w:rPr>
          <w:rFonts w:ascii="仿宋_GB2312" w:eastAsia="仿宋_GB2312" w:hAnsi="楷体" w:hint="eastAsia"/>
          <w:sz w:val="32"/>
          <w:szCs w:val="32"/>
        </w:rPr>
        <w:t>。</w:t>
      </w:r>
    </w:p>
    <w:p w:rsidR="00991726" w:rsidRPr="00991726" w:rsidRDefault="00991726" w:rsidP="00902914">
      <w:pPr>
        <w:snapToGrid w:val="0"/>
        <w:spacing w:line="620" w:lineRule="exact"/>
        <w:ind w:firstLineChars="200" w:firstLine="640"/>
        <w:contextualSpacing/>
        <w:rPr>
          <w:rFonts w:ascii="黑体" w:eastAsia="黑体" w:hAnsi="楷体"/>
          <w:color w:val="000000"/>
          <w:sz w:val="32"/>
          <w:szCs w:val="32"/>
        </w:rPr>
      </w:pPr>
      <w:r>
        <w:rPr>
          <w:rFonts w:ascii="仿宋_GB2312" w:eastAsia="仿宋_GB2312" w:hAnsi="楷体" w:hint="eastAsia"/>
          <w:sz w:val="32"/>
          <w:szCs w:val="32"/>
        </w:rPr>
        <w:t>滨海新区</w:t>
      </w:r>
      <w:r w:rsidRPr="003207D5">
        <w:rPr>
          <w:rFonts w:ascii="仿宋_GB2312" w:eastAsia="仿宋_GB2312" w:hAnsi="楷体" w:hint="eastAsia"/>
          <w:sz w:val="32"/>
          <w:szCs w:val="32"/>
        </w:rPr>
        <w:t>已连续</w:t>
      </w:r>
      <w:r>
        <w:rPr>
          <w:rFonts w:ascii="仿宋_GB2312" w:eastAsia="仿宋_GB2312" w:hAnsi="楷体" w:hint="eastAsia"/>
          <w:sz w:val="32"/>
          <w:szCs w:val="32"/>
        </w:rPr>
        <w:t>五</w:t>
      </w:r>
      <w:r w:rsidRPr="003207D5">
        <w:rPr>
          <w:rFonts w:ascii="仿宋_GB2312" w:eastAsia="仿宋_GB2312" w:hAnsi="楷体" w:hint="eastAsia"/>
          <w:sz w:val="32"/>
          <w:szCs w:val="32"/>
        </w:rPr>
        <w:t>年开展医疗器械生产企业量化</w:t>
      </w:r>
      <w:r>
        <w:rPr>
          <w:rFonts w:ascii="仿宋_GB2312" w:eastAsia="仿宋_GB2312" w:hAnsi="楷体" w:hint="eastAsia"/>
          <w:sz w:val="32"/>
          <w:szCs w:val="32"/>
        </w:rPr>
        <w:t>分级管理</w:t>
      </w:r>
      <w:r w:rsidRPr="003207D5">
        <w:rPr>
          <w:rFonts w:ascii="仿宋_GB2312" w:eastAsia="仿宋_GB2312" w:hAnsi="楷体" w:hint="eastAsia"/>
          <w:sz w:val="32"/>
          <w:szCs w:val="32"/>
        </w:rPr>
        <w:t>工作，</w:t>
      </w:r>
      <w:r>
        <w:rPr>
          <w:rFonts w:ascii="仿宋_GB2312" w:eastAsia="仿宋_GB2312" w:hAnsi="楷体" w:hint="eastAsia"/>
          <w:sz w:val="32"/>
          <w:szCs w:val="32"/>
        </w:rPr>
        <w:t>不断深入推进医疗器械量化等级管理，通过动态评定，不断涌现质量管理优秀的企业，作为新区医疗器械行业质量管理领跑者，带动全区医疗器械生产质量的提升。</w:t>
      </w:r>
    </w:p>
    <w:p w:rsidR="00991726" w:rsidRDefault="00991726" w:rsidP="00991726">
      <w:pPr>
        <w:ind w:firstLineChars="350" w:firstLine="735"/>
      </w:pPr>
      <w:r w:rsidRPr="002A0419">
        <w:rPr>
          <w:noProof/>
        </w:rPr>
        <w:object w:dxaOrig="7297" w:dyaOrig="3533">
          <v:shape id="对象 1" o:spid="_x0000_i1025" type="#_x0000_t75" style="width:364.75pt;height:177.3pt;visibility:visible" o:ole="">
            <v:imagedata r:id="rId13" o:title=""/>
            <o:lock v:ext="edit" aspectratio="f"/>
          </v:shape>
          <o:OLEObject Type="Embed" ProgID="Excel.Sheet.8" ShapeID="对象 1" DrawAspect="Content" ObjectID="_1609657751" r:id="rId14">
            <o:FieldCodes>\s</o:FieldCodes>
          </o:OLEObject>
        </w:object>
      </w:r>
    </w:p>
    <w:p w:rsidR="00B829BC" w:rsidRPr="00902914" w:rsidRDefault="00B829BC" w:rsidP="00902914">
      <w:pPr>
        <w:ind w:firstLine="1054"/>
        <w:jc w:val="center"/>
        <w:rPr>
          <w:rFonts w:ascii="宋体" w:hAnsi="宋体"/>
          <w:b/>
          <w:color w:val="000000"/>
          <w:sz w:val="30"/>
          <w:szCs w:val="30"/>
        </w:rPr>
      </w:pPr>
      <w:r w:rsidRPr="00902914">
        <w:rPr>
          <w:rFonts w:ascii="宋体" w:hAnsi="宋体" w:hint="eastAsia"/>
          <w:b/>
          <w:color w:val="000000"/>
          <w:sz w:val="30"/>
          <w:szCs w:val="30"/>
        </w:rPr>
        <w:t>图四：</w:t>
      </w:r>
      <w:r w:rsidRPr="00902914">
        <w:rPr>
          <w:rFonts w:ascii="宋体" w:hAnsi="宋体"/>
          <w:b/>
          <w:color w:val="000000"/>
          <w:sz w:val="30"/>
          <w:szCs w:val="30"/>
        </w:rPr>
        <w:t>201</w:t>
      </w:r>
      <w:r w:rsidRPr="00902914">
        <w:rPr>
          <w:rFonts w:ascii="宋体" w:hAnsi="宋体" w:hint="eastAsia"/>
          <w:b/>
          <w:color w:val="000000"/>
          <w:sz w:val="30"/>
          <w:szCs w:val="30"/>
        </w:rPr>
        <w:t>8</w:t>
      </w:r>
      <w:r w:rsidRPr="00902914">
        <w:rPr>
          <w:rFonts w:ascii="宋体" w:hAnsi="宋体"/>
          <w:b/>
          <w:color w:val="000000"/>
          <w:sz w:val="30"/>
          <w:szCs w:val="30"/>
        </w:rPr>
        <w:t>年医疗器械生产企业量化等级评定情况</w:t>
      </w:r>
    </w:p>
    <w:p w:rsidR="00991726" w:rsidRDefault="00991726" w:rsidP="00902914">
      <w:pPr>
        <w:snapToGrid w:val="0"/>
        <w:spacing w:line="620" w:lineRule="exact"/>
        <w:ind w:firstLineChars="200" w:firstLine="640"/>
        <w:contextualSpacing/>
        <w:rPr>
          <w:rFonts w:ascii="仿宋_GB2312" w:eastAsia="仿宋_GB2312" w:hAnsi="华文仿宋"/>
          <w:sz w:val="32"/>
          <w:szCs w:val="32"/>
        </w:rPr>
      </w:pPr>
      <w:r w:rsidRPr="00D671FA">
        <w:rPr>
          <w:rFonts w:ascii="仿宋_GB2312" w:eastAsia="仿宋_GB2312" w:hAnsi="楷体" w:hint="eastAsia"/>
          <w:sz w:val="32"/>
          <w:szCs w:val="32"/>
        </w:rPr>
        <w:t>组织落实医疗器械</w:t>
      </w:r>
      <w:r w:rsidRPr="00E13803">
        <w:rPr>
          <w:rFonts w:ascii="仿宋_GB2312" w:eastAsia="仿宋_GB2312" w:hAnsi="华文仿宋" w:hint="eastAsia"/>
          <w:sz w:val="32"/>
          <w:szCs w:val="32"/>
        </w:rPr>
        <w:t>经营企业分类分级监督管理工作，已确定分类分级监管医疗器械经营企业</w:t>
      </w:r>
      <w:r>
        <w:rPr>
          <w:rFonts w:ascii="仿宋_GB2312" w:eastAsia="仿宋_GB2312" w:hAnsi="华文仿宋" w:hint="eastAsia"/>
          <w:sz w:val="32"/>
          <w:szCs w:val="32"/>
        </w:rPr>
        <w:t>967</w:t>
      </w:r>
      <w:r w:rsidRPr="00E13803">
        <w:rPr>
          <w:rFonts w:ascii="仿宋_GB2312" w:eastAsia="仿宋_GB2312" w:hAnsi="华文仿宋" w:hint="eastAsia"/>
          <w:sz w:val="32"/>
          <w:szCs w:val="32"/>
        </w:rPr>
        <w:t>家，其中一级监管211家，二级监管</w:t>
      </w:r>
      <w:r>
        <w:rPr>
          <w:rFonts w:ascii="仿宋_GB2312" w:eastAsia="仿宋_GB2312" w:hAnsi="华文仿宋" w:hint="eastAsia"/>
          <w:sz w:val="32"/>
          <w:szCs w:val="32"/>
        </w:rPr>
        <w:t>589</w:t>
      </w:r>
      <w:r w:rsidRPr="00E13803">
        <w:rPr>
          <w:rFonts w:ascii="仿宋_GB2312" w:eastAsia="仿宋_GB2312" w:hAnsi="华文仿宋" w:hint="eastAsia"/>
          <w:sz w:val="32"/>
          <w:szCs w:val="32"/>
        </w:rPr>
        <w:t>家，三级监管167家。</w:t>
      </w:r>
    </w:p>
    <w:p w:rsidR="00991726" w:rsidRPr="00BF29F8" w:rsidRDefault="007A03B2" w:rsidP="00991726">
      <w:pPr>
        <w:ind w:firstLineChars="350" w:firstLine="735"/>
        <w:rPr>
          <w:rFonts w:ascii="宋体" w:hAnsi="宋体"/>
          <w:b/>
          <w:color w:val="FF0000"/>
          <w:sz w:val="32"/>
          <w:szCs w:val="32"/>
        </w:rPr>
      </w:pPr>
      <w:r>
        <w:rPr>
          <w:noProof/>
        </w:rPr>
        <w:lastRenderedPageBreak/>
        <w:pict>
          <v:shape id="图表 7" o:spid="_x0000_i1026" type="#_x0000_t75" style="width:365.45pt;height:173.2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">
            <v:imagedata r:id="rId15" o:title=""/>
            <o:lock v:ext="edit" aspectratio="f"/>
          </v:shape>
        </w:pict>
      </w:r>
    </w:p>
    <w:p w:rsidR="00B829BC" w:rsidRPr="00902914" w:rsidRDefault="00B829BC" w:rsidP="00B829BC">
      <w:pPr>
        <w:jc w:val="center"/>
        <w:rPr>
          <w:rFonts w:ascii="宋体" w:hAnsi="宋体"/>
          <w:b/>
          <w:color w:val="000000"/>
          <w:sz w:val="30"/>
          <w:szCs w:val="30"/>
        </w:rPr>
      </w:pPr>
      <w:r w:rsidRPr="00902914">
        <w:rPr>
          <w:rFonts w:ascii="宋体" w:hAnsi="宋体" w:hint="eastAsia"/>
          <w:b/>
          <w:color w:val="000000"/>
          <w:sz w:val="30"/>
          <w:szCs w:val="30"/>
        </w:rPr>
        <w:t>图五：</w:t>
      </w:r>
      <w:r w:rsidRPr="00902914">
        <w:rPr>
          <w:rFonts w:ascii="宋体" w:hAnsi="宋体"/>
          <w:b/>
          <w:color w:val="000000"/>
          <w:sz w:val="30"/>
          <w:szCs w:val="30"/>
        </w:rPr>
        <w:t>201</w:t>
      </w:r>
      <w:r w:rsidRPr="00902914">
        <w:rPr>
          <w:rFonts w:ascii="宋体" w:hAnsi="宋体" w:hint="eastAsia"/>
          <w:b/>
          <w:color w:val="000000"/>
          <w:sz w:val="30"/>
          <w:szCs w:val="30"/>
        </w:rPr>
        <w:t>8</w:t>
      </w:r>
      <w:r w:rsidRPr="00902914">
        <w:rPr>
          <w:rFonts w:ascii="宋体" w:hAnsi="宋体"/>
          <w:b/>
          <w:color w:val="000000"/>
          <w:sz w:val="30"/>
          <w:szCs w:val="30"/>
        </w:rPr>
        <w:t>年医疗器械</w:t>
      </w:r>
      <w:r w:rsidRPr="00902914">
        <w:rPr>
          <w:rFonts w:ascii="宋体" w:hAnsi="宋体" w:hint="eastAsia"/>
          <w:b/>
          <w:color w:val="000000"/>
          <w:sz w:val="30"/>
          <w:szCs w:val="30"/>
        </w:rPr>
        <w:t>经营</w:t>
      </w:r>
      <w:r w:rsidRPr="00902914">
        <w:rPr>
          <w:rFonts w:ascii="宋体" w:hAnsi="宋体"/>
          <w:b/>
          <w:color w:val="000000"/>
          <w:sz w:val="30"/>
          <w:szCs w:val="30"/>
        </w:rPr>
        <w:t>企业</w:t>
      </w:r>
      <w:r w:rsidRPr="00902914">
        <w:rPr>
          <w:rFonts w:ascii="宋体" w:hAnsi="宋体" w:hint="eastAsia"/>
          <w:b/>
          <w:color w:val="000000"/>
          <w:sz w:val="30"/>
          <w:szCs w:val="30"/>
        </w:rPr>
        <w:t>分类分级</w:t>
      </w:r>
      <w:r w:rsidRPr="00902914">
        <w:rPr>
          <w:rFonts w:ascii="宋体" w:hAnsi="宋体"/>
          <w:b/>
          <w:color w:val="000000"/>
          <w:sz w:val="30"/>
          <w:szCs w:val="30"/>
        </w:rPr>
        <w:t>评定情况</w:t>
      </w:r>
    </w:p>
    <w:p w:rsidR="00991726" w:rsidRPr="00B829BC" w:rsidRDefault="00991726" w:rsidP="00991726">
      <w:pPr>
        <w:ind w:firstLineChars="200" w:firstLine="640"/>
        <w:rPr>
          <w:rFonts w:ascii="黑体" w:eastAsia="黑体" w:hAnsi="楷体"/>
          <w:sz w:val="32"/>
          <w:szCs w:val="32"/>
        </w:rPr>
      </w:pPr>
    </w:p>
    <w:p w:rsidR="00991726" w:rsidRDefault="00991726" w:rsidP="00902914">
      <w:pPr>
        <w:snapToGrid w:val="0"/>
        <w:spacing w:line="620" w:lineRule="exact"/>
        <w:ind w:firstLineChars="200" w:firstLine="640"/>
        <w:contextualSpacing/>
        <w:rPr>
          <w:rFonts w:ascii="黑体" w:eastAsia="黑体" w:hAnsi="楷体"/>
          <w:sz w:val="32"/>
          <w:szCs w:val="32"/>
        </w:rPr>
      </w:pPr>
      <w:r>
        <w:rPr>
          <w:rFonts w:ascii="黑体" w:eastAsia="黑体" w:hAnsi="楷体" w:hint="eastAsia"/>
          <w:sz w:val="32"/>
          <w:szCs w:val="32"/>
        </w:rPr>
        <w:t>三</w:t>
      </w:r>
      <w:r w:rsidRPr="00C770F0">
        <w:rPr>
          <w:rFonts w:ascii="黑体" w:eastAsia="黑体" w:hAnsi="楷体" w:hint="eastAsia"/>
          <w:sz w:val="32"/>
          <w:szCs w:val="32"/>
        </w:rPr>
        <w:t>、</w:t>
      </w:r>
      <w:r>
        <w:rPr>
          <w:rFonts w:ascii="黑体" w:eastAsia="黑体" w:hAnsi="楷体" w:hint="eastAsia"/>
          <w:sz w:val="32"/>
          <w:szCs w:val="32"/>
        </w:rPr>
        <w:t>医疗器械不良事件监测工作平稳开展</w:t>
      </w:r>
    </w:p>
    <w:p w:rsidR="00991726" w:rsidRDefault="00991726" w:rsidP="00902914">
      <w:pPr>
        <w:snapToGrid w:val="0"/>
        <w:spacing w:line="620" w:lineRule="exact"/>
        <w:ind w:firstLineChars="200" w:firstLine="640"/>
        <w:contextualSpacing/>
        <w:rPr>
          <w:rFonts w:ascii="仿宋_GB2312" w:eastAsia="仿宋_GB2312" w:hAnsi="楷体"/>
          <w:sz w:val="32"/>
          <w:szCs w:val="32"/>
        </w:rPr>
      </w:pPr>
      <w:r w:rsidRPr="002A1932">
        <w:rPr>
          <w:rFonts w:ascii="仿宋_GB2312" w:eastAsia="仿宋_GB2312" w:hAnsi="楷体" w:hint="eastAsia"/>
          <w:sz w:val="32"/>
          <w:szCs w:val="32"/>
        </w:rPr>
        <w:t>2018</w:t>
      </w:r>
      <w:r>
        <w:rPr>
          <w:rFonts w:ascii="仿宋_GB2312" w:eastAsia="仿宋_GB2312" w:hAnsi="楷体" w:hint="eastAsia"/>
          <w:sz w:val="32"/>
          <w:szCs w:val="32"/>
        </w:rPr>
        <w:t>年</w:t>
      </w:r>
      <w:r w:rsidR="00B829BC">
        <w:rPr>
          <w:rFonts w:ascii="仿宋_GB2312" w:eastAsia="仿宋_GB2312" w:hAnsi="楷体" w:hint="eastAsia"/>
          <w:sz w:val="32"/>
          <w:szCs w:val="32"/>
        </w:rPr>
        <w:t>，</w:t>
      </w:r>
      <w:r>
        <w:rPr>
          <w:rFonts w:ascii="仿宋_GB2312" w:eastAsia="仿宋_GB2312" w:hAnsi="楷体" w:hint="eastAsia"/>
          <w:sz w:val="32"/>
          <w:szCs w:val="32"/>
        </w:rPr>
        <w:t>滨海新区</w:t>
      </w:r>
      <w:r w:rsidRPr="002A1932">
        <w:rPr>
          <w:rFonts w:ascii="仿宋_GB2312" w:eastAsia="仿宋_GB2312" w:hAnsi="楷体" w:hint="eastAsia"/>
          <w:sz w:val="32"/>
          <w:szCs w:val="32"/>
        </w:rPr>
        <w:t>医疗器械不良事件上报</w:t>
      </w:r>
      <w:r>
        <w:rPr>
          <w:rFonts w:ascii="仿宋_GB2312" w:eastAsia="仿宋_GB2312" w:hAnsi="楷体" w:hint="eastAsia"/>
          <w:sz w:val="32"/>
          <w:szCs w:val="32"/>
        </w:rPr>
        <w:t>347</w:t>
      </w:r>
      <w:r w:rsidRPr="002A1932">
        <w:rPr>
          <w:rFonts w:ascii="仿宋_GB2312" w:eastAsia="仿宋_GB2312" w:hAnsi="楷体" w:hint="eastAsia"/>
          <w:sz w:val="32"/>
          <w:szCs w:val="32"/>
        </w:rPr>
        <w:t>例，超额完成</w:t>
      </w:r>
      <w:r>
        <w:rPr>
          <w:rFonts w:ascii="仿宋_GB2312" w:eastAsia="仿宋_GB2312" w:hAnsi="楷体" w:hint="eastAsia"/>
          <w:sz w:val="32"/>
          <w:szCs w:val="32"/>
        </w:rPr>
        <w:t>320</w:t>
      </w:r>
      <w:r w:rsidRPr="002A1932">
        <w:rPr>
          <w:rFonts w:ascii="仿宋_GB2312" w:eastAsia="仿宋_GB2312" w:hAnsi="楷体" w:hint="eastAsia"/>
          <w:sz w:val="32"/>
          <w:szCs w:val="32"/>
        </w:rPr>
        <w:t>例的目标任务，对比2017年上报426例医疗器械不良事件下降</w:t>
      </w:r>
      <w:r>
        <w:rPr>
          <w:rFonts w:ascii="仿宋_GB2312" w:eastAsia="仿宋_GB2312" w:hAnsi="楷体" w:hint="eastAsia"/>
          <w:sz w:val="32"/>
          <w:szCs w:val="32"/>
        </w:rPr>
        <w:t>18</w:t>
      </w:r>
      <w:r w:rsidRPr="002A1932">
        <w:rPr>
          <w:rFonts w:ascii="仿宋_GB2312" w:eastAsia="仿宋_GB2312" w:hAnsi="楷体" w:hint="eastAsia"/>
          <w:sz w:val="32"/>
          <w:szCs w:val="32"/>
        </w:rPr>
        <w:t>%。</w:t>
      </w:r>
    </w:p>
    <w:p w:rsidR="00991726" w:rsidRPr="00991726" w:rsidRDefault="00991726" w:rsidP="00902914">
      <w:pPr>
        <w:snapToGrid w:val="0"/>
        <w:spacing w:line="620" w:lineRule="exact"/>
        <w:ind w:firstLineChars="200" w:firstLine="640"/>
        <w:contextualSpacing/>
        <w:rPr>
          <w:rFonts w:ascii="宋体" w:hAnsi="宋体"/>
          <w:b/>
          <w:color w:val="000000"/>
          <w:sz w:val="32"/>
          <w:szCs w:val="32"/>
        </w:rPr>
      </w:pPr>
      <w:r w:rsidRPr="002A1932">
        <w:rPr>
          <w:rFonts w:ascii="仿宋_GB2312" w:eastAsia="仿宋_GB2312" w:hAnsi="楷体" w:hint="eastAsia"/>
          <w:sz w:val="32"/>
          <w:szCs w:val="32"/>
        </w:rPr>
        <w:t>自2016年医疗器械不良反应监测哨点建立以来，通过生产、经营企业和使用单位上报的不良事件数量趋于稳定</w:t>
      </w:r>
      <w:r>
        <w:rPr>
          <w:rFonts w:ascii="仿宋_GB2312" w:eastAsia="仿宋_GB2312" w:hAnsi="楷体" w:hint="eastAsia"/>
          <w:sz w:val="32"/>
          <w:szCs w:val="32"/>
        </w:rPr>
        <w:t>，</w:t>
      </w:r>
      <w:r w:rsidRPr="002A1932">
        <w:rPr>
          <w:rFonts w:ascii="仿宋_GB2312" w:eastAsia="仿宋_GB2312" w:hAnsi="楷体" w:hint="eastAsia"/>
          <w:sz w:val="32"/>
          <w:szCs w:val="32"/>
        </w:rPr>
        <w:t>2018年工作重心从保证不良事件上报数量转化为保证上报数量兼顾上报效率，得到生产、经营</w:t>
      </w:r>
      <w:r>
        <w:rPr>
          <w:rFonts w:ascii="仿宋_GB2312" w:eastAsia="仿宋_GB2312" w:hAnsi="楷体" w:hint="eastAsia"/>
          <w:sz w:val="32"/>
          <w:szCs w:val="32"/>
        </w:rPr>
        <w:t>企业和</w:t>
      </w:r>
      <w:r w:rsidRPr="002A1932">
        <w:rPr>
          <w:rFonts w:ascii="仿宋_GB2312" w:eastAsia="仿宋_GB2312" w:hAnsi="楷体" w:hint="eastAsia"/>
          <w:sz w:val="32"/>
          <w:szCs w:val="32"/>
        </w:rPr>
        <w:t>使用单位的认可和支持，上报数量得到保障</w:t>
      </w:r>
      <w:r>
        <w:rPr>
          <w:rFonts w:ascii="仿宋_GB2312" w:eastAsia="仿宋_GB2312" w:hAnsi="楷体" w:hint="eastAsia"/>
          <w:sz w:val="32"/>
          <w:szCs w:val="32"/>
        </w:rPr>
        <w:t>，</w:t>
      </w:r>
      <w:r w:rsidRPr="002A1932">
        <w:rPr>
          <w:rFonts w:ascii="仿宋_GB2312" w:eastAsia="仿宋_GB2312" w:hAnsi="楷体" w:hint="eastAsia"/>
          <w:sz w:val="32"/>
          <w:szCs w:val="32"/>
        </w:rPr>
        <w:t>有效上报率逐年提升，为医疗器械不良事件预警提供</w:t>
      </w:r>
      <w:r>
        <w:rPr>
          <w:rFonts w:ascii="仿宋_GB2312" w:eastAsia="仿宋_GB2312" w:hAnsi="楷体" w:hint="eastAsia"/>
          <w:sz w:val="32"/>
          <w:szCs w:val="32"/>
        </w:rPr>
        <w:t>了</w:t>
      </w:r>
      <w:r w:rsidRPr="002A1932">
        <w:rPr>
          <w:rFonts w:ascii="仿宋_GB2312" w:eastAsia="仿宋_GB2312" w:hAnsi="楷体" w:hint="eastAsia"/>
          <w:sz w:val="32"/>
          <w:szCs w:val="32"/>
        </w:rPr>
        <w:t>可靠数据保证。</w:t>
      </w:r>
    </w:p>
    <w:p w:rsidR="00991726" w:rsidRDefault="00991726" w:rsidP="00991726">
      <w:pPr>
        <w:jc w:val="center"/>
      </w:pPr>
      <w:r w:rsidRPr="00991726">
        <w:rPr>
          <w:rFonts w:ascii="宋体" w:hAnsi="宋体"/>
          <w:b/>
          <w:noProof/>
          <w:sz w:val="32"/>
          <w:szCs w:val="32"/>
        </w:rPr>
        <w:object w:dxaOrig="7191" w:dyaOrig="4013">
          <v:shape id="图表 2" o:spid="_x0000_i1027" type="#_x0000_t75" style="width:359.3pt;height:201.05pt;visibility:visible" o:ole="">
            <v:imagedata r:id="rId16" o:title=""/>
            <o:lock v:ext="edit" aspectratio="f"/>
          </v:shape>
          <o:OLEObject Type="Embed" ProgID="Excel.Sheet.8" ShapeID="图表 2" DrawAspect="Content" ObjectID="_1609657752" r:id="rId17">
            <o:FieldCodes>\s</o:FieldCodes>
          </o:OLEObject>
        </w:object>
      </w:r>
    </w:p>
    <w:p w:rsidR="00B829BC" w:rsidRPr="00902914" w:rsidRDefault="00B829BC" w:rsidP="00902914">
      <w:pPr>
        <w:tabs>
          <w:tab w:val="left" w:pos="1371"/>
          <w:tab w:val="center" w:pos="4422"/>
        </w:tabs>
        <w:jc w:val="left"/>
        <w:rPr>
          <w:rFonts w:ascii="宋体" w:hAnsi="宋体"/>
          <w:b/>
          <w:color w:val="000000"/>
          <w:sz w:val="30"/>
          <w:szCs w:val="30"/>
        </w:rPr>
      </w:pPr>
      <w:r w:rsidRPr="00991726">
        <w:rPr>
          <w:rFonts w:ascii="宋体" w:hAnsi="宋体"/>
          <w:b/>
          <w:color w:val="000000"/>
          <w:sz w:val="32"/>
          <w:szCs w:val="32"/>
        </w:rPr>
        <w:tab/>
      </w:r>
      <w:r w:rsidRPr="00902914">
        <w:rPr>
          <w:rFonts w:ascii="宋体" w:hAnsi="宋体" w:hint="eastAsia"/>
          <w:b/>
          <w:color w:val="000000"/>
          <w:sz w:val="30"/>
          <w:szCs w:val="30"/>
        </w:rPr>
        <w:t>图六：</w:t>
      </w:r>
      <w:r w:rsidRPr="00902914">
        <w:rPr>
          <w:rFonts w:ascii="宋体" w:hAnsi="宋体"/>
          <w:b/>
          <w:color w:val="000000"/>
          <w:sz w:val="30"/>
          <w:szCs w:val="30"/>
        </w:rPr>
        <w:t>201</w:t>
      </w:r>
      <w:r w:rsidRPr="00902914">
        <w:rPr>
          <w:rFonts w:ascii="宋体" w:hAnsi="宋体" w:hint="eastAsia"/>
          <w:b/>
          <w:color w:val="000000"/>
          <w:sz w:val="30"/>
          <w:szCs w:val="30"/>
        </w:rPr>
        <w:t>5</w:t>
      </w:r>
      <w:r w:rsidRPr="00902914">
        <w:rPr>
          <w:rFonts w:ascii="宋体" w:hAnsi="宋体"/>
          <w:b/>
          <w:color w:val="000000"/>
          <w:sz w:val="30"/>
          <w:szCs w:val="30"/>
        </w:rPr>
        <w:t>-201</w:t>
      </w:r>
      <w:r w:rsidRPr="00902914">
        <w:rPr>
          <w:rFonts w:ascii="宋体" w:hAnsi="宋体" w:hint="eastAsia"/>
          <w:b/>
          <w:color w:val="000000"/>
          <w:sz w:val="30"/>
          <w:szCs w:val="30"/>
        </w:rPr>
        <w:t>8年医疗器械不良事件上报情况</w:t>
      </w:r>
    </w:p>
    <w:p w:rsidR="00991726" w:rsidRPr="00C770F0" w:rsidRDefault="00991726" w:rsidP="00902914">
      <w:pPr>
        <w:snapToGrid w:val="0"/>
        <w:spacing w:line="620" w:lineRule="exact"/>
        <w:contextualSpacing/>
        <w:rPr>
          <w:rFonts w:ascii="黑体" w:eastAsia="黑体" w:hAnsi="楷体"/>
          <w:sz w:val="32"/>
          <w:szCs w:val="32"/>
        </w:rPr>
      </w:pPr>
      <w:r w:rsidRPr="005A5737">
        <w:rPr>
          <w:rFonts w:ascii="黑体" w:eastAsia="黑体" w:hAnsi="楷体" w:hint="eastAsia"/>
          <w:sz w:val="32"/>
          <w:szCs w:val="32"/>
        </w:rPr>
        <w:t xml:space="preserve">  </w:t>
      </w:r>
      <w:r>
        <w:rPr>
          <w:rFonts w:ascii="黑体" w:eastAsia="黑体" w:hAnsi="楷体" w:hint="eastAsia"/>
          <w:sz w:val="32"/>
          <w:szCs w:val="32"/>
        </w:rPr>
        <w:t xml:space="preserve">  四</w:t>
      </w:r>
      <w:r w:rsidRPr="005A5737">
        <w:rPr>
          <w:rFonts w:ascii="黑体" w:eastAsia="黑体" w:hAnsi="楷体" w:hint="eastAsia"/>
          <w:sz w:val="32"/>
          <w:szCs w:val="32"/>
        </w:rPr>
        <w:t>、</w:t>
      </w:r>
      <w:r w:rsidRPr="00C770F0">
        <w:rPr>
          <w:rFonts w:ascii="黑体" w:eastAsia="黑体" w:hAnsi="楷体" w:hint="eastAsia"/>
          <w:sz w:val="32"/>
          <w:szCs w:val="32"/>
        </w:rPr>
        <w:t>医疗器械抽</w:t>
      </w:r>
      <w:r>
        <w:rPr>
          <w:rFonts w:ascii="黑体" w:eastAsia="黑体" w:hAnsi="楷体" w:hint="eastAsia"/>
          <w:sz w:val="32"/>
          <w:szCs w:val="32"/>
        </w:rPr>
        <w:t>检</w:t>
      </w:r>
      <w:r w:rsidRPr="00C770F0">
        <w:rPr>
          <w:rFonts w:ascii="黑体" w:eastAsia="黑体" w:hAnsi="楷体" w:hint="eastAsia"/>
          <w:sz w:val="32"/>
          <w:szCs w:val="32"/>
        </w:rPr>
        <w:t>工作</w:t>
      </w:r>
      <w:r>
        <w:rPr>
          <w:rFonts w:ascii="黑体" w:eastAsia="黑体" w:hAnsi="楷体" w:hint="eastAsia"/>
          <w:sz w:val="32"/>
          <w:szCs w:val="32"/>
        </w:rPr>
        <w:t>情况</w:t>
      </w:r>
    </w:p>
    <w:p w:rsidR="00991726" w:rsidRPr="00991726" w:rsidRDefault="00991726" w:rsidP="00902914">
      <w:pPr>
        <w:pStyle w:val="a8"/>
        <w:snapToGrid w:val="0"/>
        <w:spacing w:line="620" w:lineRule="exact"/>
        <w:ind w:firstLineChars="200" w:firstLine="640"/>
        <w:contextualSpacing/>
        <w:rPr>
          <w:rFonts w:ascii="仿宋_GB2312" w:eastAsia="仿宋_GB2312" w:hAnsi="楷体" w:cs="Times New Roman"/>
          <w:color w:val="000000"/>
          <w:sz w:val="32"/>
          <w:szCs w:val="32"/>
        </w:rPr>
      </w:pPr>
      <w:r w:rsidRPr="00991726">
        <w:rPr>
          <w:rFonts w:ascii="仿宋_GB2312" w:eastAsia="仿宋_GB2312" w:hAnsi="楷体" w:cs="Times New Roman" w:hint="eastAsia"/>
          <w:color w:val="000000"/>
          <w:sz w:val="32"/>
          <w:szCs w:val="32"/>
        </w:rPr>
        <w:t>（一）在全市率先开展医疗器械产品质量评价性抽检工作。</w:t>
      </w:r>
      <w:r w:rsidRPr="00E13803">
        <w:rPr>
          <w:rFonts w:ascii="仿宋_GB2312" w:eastAsia="仿宋_GB2312" w:hAnsi="华文仿宋" w:hint="eastAsia"/>
          <w:sz w:val="32"/>
          <w:szCs w:val="32"/>
        </w:rPr>
        <w:t>抽验品种选定为使用较广泛、群体较大且具有代表性的便携式电子血压计，</w:t>
      </w:r>
      <w:r w:rsidRPr="00991726">
        <w:rPr>
          <w:rFonts w:ascii="仿宋_GB2312" w:eastAsia="仿宋_GB2312" w:hAnsi="楷体" w:cs="Times New Roman" w:hint="eastAsia"/>
          <w:color w:val="000000"/>
          <w:sz w:val="32"/>
          <w:szCs w:val="32"/>
        </w:rPr>
        <w:t>共在零售环节随机抽检15批次，其中14批合格，合格率为93.3%，不合格产品已列入2019年监督抽检名单。</w:t>
      </w:r>
    </w:p>
    <w:p w:rsidR="00991726" w:rsidRPr="00991726" w:rsidRDefault="00683D73" w:rsidP="00991726">
      <w:pPr>
        <w:pStyle w:val="a8"/>
        <w:ind w:firstLineChars="200" w:firstLine="420"/>
        <w:rPr>
          <w:rFonts w:ascii="仿宋_GB2312" w:eastAsia="仿宋_GB2312" w:hAnsi="楷体" w:cs="Times New Roman"/>
          <w:color w:val="000000"/>
          <w:sz w:val="32"/>
          <w:szCs w:val="32"/>
        </w:rPr>
      </w:pPr>
      <w:r>
        <w:rPr>
          <w:noProof/>
        </w:rPr>
        <w:pict>
          <v:shape id="图表 3" o:spid="_x0000_s1051" type="#_x0000_t75" style="position:absolute;left:0;text-align:left;margin-left:45.05pt;margin-top:1.95pt;width:336.9pt;height:176.7pt;z-index:3;visibility:visible">
            <v:imagedata r:id="rId18" o:title=""/>
            <w10:wrap type="square"/>
          </v:shape>
          <o:OLEObject Type="Embed" ProgID="Excel.Sheet.8" ShapeID="图表 3" DrawAspect="Content" ObjectID="_1609657757" r:id="rId19">
            <o:FieldCodes>\s</o:FieldCodes>
          </o:OLEObject>
        </w:pict>
      </w:r>
    </w:p>
    <w:p w:rsidR="00991726" w:rsidRDefault="00991726" w:rsidP="00991726">
      <w:pPr>
        <w:pStyle w:val="a8"/>
        <w:ind w:firstLineChars="200" w:firstLine="640"/>
        <w:rPr>
          <w:rFonts w:ascii="仿宋_GB2312" w:eastAsia="仿宋_GB2312" w:hAnsi="楷体" w:cs="Times New Roman"/>
          <w:color w:val="000000"/>
          <w:sz w:val="32"/>
          <w:szCs w:val="32"/>
        </w:rPr>
      </w:pPr>
    </w:p>
    <w:p w:rsidR="00B829BC" w:rsidRDefault="00B829BC" w:rsidP="00991726">
      <w:pPr>
        <w:pStyle w:val="a8"/>
        <w:ind w:firstLineChars="200" w:firstLine="640"/>
        <w:rPr>
          <w:rFonts w:ascii="仿宋_GB2312" w:eastAsia="仿宋_GB2312" w:hAnsi="楷体" w:cs="Times New Roman"/>
          <w:color w:val="000000"/>
          <w:sz w:val="32"/>
          <w:szCs w:val="32"/>
        </w:rPr>
      </w:pPr>
    </w:p>
    <w:p w:rsidR="00B829BC" w:rsidRDefault="00B829BC" w:rsidP="00991726">
      <w:pPr>
        <w:pStyle w:val="a8"/>
        <w:ind w:firstLineChars="200" w:firstLine="640"/>
        <w:rPr>
          <w:rFonts w:ascii="仿宋_GB2312" w:eastAsia="仿宋_GB2312" w:hAnsi="楷体" w:cs="Times New Roman"/>
          <w:color w:val="000000"/>
          <w:sz w:val="32"/>
          <w:szCs w:val="32"/>
        </w:rPr>
      </w:pPr>
    </w:p>
    <w:p w:rsidR="00B829BC" w:rsidRDefault="00B829BC" w:rsidP="00991726">
      <w:pPr>
        <w:pStyle w:val="a8"/>
        <w:ind w:firstLineChars="200" w:firstLine="640"/>
        <w:rPr>
          <w:rFonts w:ascii="仿宋_GB2312" w:eastAsia="仿宋_GB2312" w:hAnsi="楷体" w:cs="Times New Roman"/>
          <w:color w:val="000000"/>
          <w:sz w:val="32"/>
          <w:szCs w:val="32"/>
        </w:rPr>
      </w:pPr>
    </w:p>
    <w:p w:rsidR="00B829BC" w:rsidRDefault="00B829BC" w:rsidP="00991726">
      <w:pPr>
        <w:pStyle w:val="a8"/>
        <w:ind w:firstLineChars="200" w:firstLine="640"/>
        <w:rPr>
          <w:rFonts w:ascii="仿宋_GB2312" w:eastAsia="仿宋_GB2312" w:hAnsi="楷体" w:cs="Times New Roman"/>
          <w:color w:val="000000"/>
          <w:sz w:val="32"/>
          <w:szCs w:val="32"/>
        </w:rPr>
      </w:pPr>
    </w:p>
    <w:p w:rsidR="00B829BC" w:rsidRPr="00902914" w:rsidRDefault="00B829BC" w:rsidP="00902914">
      <w:pPr>
        <w:tabs>
          <w:tab w:val="left" w:pos="1371"/>
          <w:tab w:val="center" w:pos="4422"/>
        </w:tabs>
        <w:ind w:firstLineChars="700" w:firstLine="2108"/>
        <w:jc w:val="left"/>
        <w:rPr>
          <w:rFonts w:ascii="宋体" w:hAnsi="宋体"/>
          <w:b/>
          <w:color w:val="000000"/>
          <w:sz w:val="30"/>
          <w:szCs w:val="30"/>
        </w:rPr>
      </w:pPr>
      <w:r w:rsidRPr="00902914">
        <w:rPr>
          <w:rFonts w:ascii="宋体" w:hAnsi="宋体" w:hint="eastAsia"/>
          <w:b/>
          <w:color w:val="000000"/>
          <w:sz w:val="30"/>
          <w:szCs w:val="30"/>
        </w:rPr>
        <w:t>图七：</w:t>
      </w:r>
      <w:r w:rsidRPr="00902914">
        <w:rPr>
          <w:rFonts w:ascii="宋体" w:hAnsi="宋体"/>
          <w:b/>
          <w:color w:val="000000"/>
          <w:sz w:val="30"/>
          <w:szCs w:val="30"/>
        </w:rPr>
        <w:t>电子血压计评价性抽检情况</w:t>
      </w:r>
    </w:p>
    <w:p w:rsidR="00991726" w:rsidRPr="00991726" w:rsidRDefault="00991726" w:rsidP="00902914">
      <w:pPr>
        <w:pStyle w:val="a8"/>
        <w:snapToGrid w:val="0"/>
        <w:spacing w:line="620" w:lineRule="exact"/>
        <w:ind w:firstLineChars="200" w:firstLine="640"/>
        <w:contextualSpacing/>
        <w:rPr>
          <w:rFonts w:ascii="仿宋_GB2312" w:eastAsia="仿宋_GB2312" w:hAnsi="楷体" w:cs="Times New Roman"/>
          <w:color w:val="000000"/>
          <w:sz w:val="32"/>
          <w:szCs w:val="32"/>
        </w:rPr>
      </w:pPr>
      <w:r w:rsidRPr="00991726">
        <w:rPr>
          <w:rFonts w:ascii="仿宋_GB2312" w:eastAsia="仿宋_GB2312" w:hAnsi="楷体" w:cs="Times New Roman" w:hint="eastAsia"/>
          <w:color w:val="000000"/>
          <w:sz w:val="32"/>
          <w:szCs w:val="32"/>
        </w:rPr>
        <w:lastRenderedPageBreak/>
        <w:t>（二）全面完成年度抽检任务。2018年完成国抽42批次任务，对抽检出的不合格产品，按照法定程序完成产品召回并立案查处；完成市抽、区抽共58批次的抽样及送样工作。其中生产环节抽检21批次，流通使用环节</w:t>
      </w:r>
      <w:r w:rsidR="00416450" w:rsidRPr="00416450">
        <w:rPr>
          <w:rFonts w:ascii="仿宋_GB2312" w:eastAsia="仿宋_GB2312" w:hAnsi="楷体" w:cs="Times New Roman" w:hint="eastAsia"/>
          <w:color w:val="000000"/>
          <w:sz w:val="32"/>
          <w:szCs w:val="32"/>
        </w:rPr>
        <w:t>抽检</w:t>
      </w:r>
      <w:r w:rsidRPr="00991726">
        <w:rPr>
          <w:rFonts w:ascii="仿宋_GB2312" w:eastAsia="仿宋_GB2312" w:hAnsi="楷体" w:cs="Times New Roman" w:hint="eastAsia"/>
          <w:color w:val="000000"/>
          <w:sz w:val="32"/>
          <w:szCs w:val="32"/>
        </w:rPr>
        <w:t>37批次，检测工作正在进行中。</w:t>
      </w:r>
    </w:p>
    <w:p w:rsidR="00991726" w:rsidRDefault="00991726" w:rsidP="00902914">
      <w:pPr>
        <w:pStyle w:val="1"/>
        <w:snapToGrid w:val="0"/>
        <w:spacing w:line="620" w:lineRule="exact"/>
        <w:ind w:firstLineChars="200" w:firstLine="640"/>
        <w:contextualSpacing/>
        <w:rPr>
          <w:rFonts w:ascii="黑体" w:eastAsia="黑体" w:hAnsi="楷体"/>
          <w:sz w:val="32"/>
          <w:szCs w:val="32"/>
        </w:rPr>
      </w:pPr>
      <w:r>
        <w:rPr>
          <w:rFonts w:ascii="黑体" w:eastAsia="黑体" w:hAnsi="楷体" w:hint="eastAsia"/>
          <w:sz w:val="32"/>
          <w:szCs w:val="32"/>
        </w:rPr>
        <w:t>五</w:t>
      </w:r>
      <w:r w:rsidRPr="00A81997">
        <w:rPr>
          <w:rFonts w:ascii="黑体" w:eastAsia="黑体" w:hAnsi="楷体" w:hint="eastAsia"/>
          <w:sz w:val="32"/>
          <w:szCs w:val="32"/>
        </w:rPr>
        <w:t>、</w:t>
      </w:r>
      <w:r>
        <w:rPr>
          <w:rFonts w:ascii="黑体" w:eastAsia="黑体" w:hAnsi="楷体" w:hint="eastAsia"/>
          <w:sz w:val="32"/>
          <w:szCs w:val="32"/>
        </w:rPr>
        <w:t>依法加强</w:t>
      </w:r>
      <w:r w:rsidRPr="00A81997">
        <w:rPr>
          <w:rFonts w:ascii="黑体" w:eastAsia="黑体" w:hAnsi="楷体" w:hint="eastAsia"/>
          <w:sz w:val="32"/>
          <w:szCs w:val="32"/>
        </w:rPr>
        <w:t>医疗器械监管</w:t>
      </w:r>
    </w:p>
    <w:p w:rsidR="00991726" w:rsidRPr="00902914" w:rsidRDefault="00991726" w:rsidP="00902914">
      <w:pPr>
        <w:snapToGrid w:val="0"/>
        <w:spacing w:line="620" w:lineRule="exact"/>
        <w:ind w:firstLineChars="200" w:firstLine="643"/>
        <w:contextualSpacing/>
        <w:rPr>
          <w:rFonts w:ascii="楷体_GB2312" w:eastAsia="楷体_GB2312" w:hAnsi="华文楷体"/>
          <w:b/>
          <w:sz w:val="32"/>
          <w:szCs w:val="32"/>
        </w:rPr>
      </w:pPr>
      <w:r w:rsidRPr="00902914">
        <w:rPr>
          <w:rFonts w:ascii="楷体_GB2312" w:eastAsia="楷体_GB2312" w:hAnsi="华文楷体" w:hint="eastAsia"/>
          <w:b/>
          <w:sz w:val="32"/>
          <w:szCs w:val="32"/>
        </w:rPr>
        <w:t>（一）深入</w:t>
      </w:r>
      <w:r w:rsidR="00416450" w:rsidRPr="00902914">
        <w:rPr>
          <w:rFonts w:ascii="楷体_GB2312" w:eastAsia="楷体_GB2312" w:hAnsi="华文楷体" w:hint="eastAsia"/>
          <w:b/>
          <w:sz w:val="32"/>
          <w:szCs w:val="32"/>
        </w:rPr>
        <w:t>开展</w:t>
      </w:r>
      <w:r w:rsidRPr="00902914">
        <w:rPr>
          <w:rFonts w:ascii="楷体_GB2312" w:eastAsia="楷体_GB2312" w:hAnsi="华文楷体" w:hint="eastAsia"/>
          <w:b/>
          <w:sz w:val="32"/>
          <w:szCs w:val="32"/>
        </w:rPr>
        <w:t>医疗器械宣传培训</w:t>
      </w:r>
    </w:p>
    <w:p w:rsidR="00991726" w:rsidRDefault="00991726" w:rsidP="00902914">
      <w:pPr>
        <w:snapToGrid w:val="0"/>
        <w:spacing w:line="620" w:lineRule="exact"/>
        <w:ind w:firstLineChars="200" w:firstLine="640"/>
        <w:contextualSpacing/>
        <w:rPr>
          <w:rFonts w:ascii="仿宋_GB2312" w:eastAsia="仿宋_GB2312" w:hAnsi="华文仿宋"/>
          <w:sz w:val="32"/>
          <w:szCs w:val="32"/>
        </w:rPr>
      </w:pPr>
      <w:r w:rsidRPr="00E13803">
        <w:rPr>
          <w:rFonts w:ascii="仿宋_GB2312" w:eastAsia="仿宋_GB2312" w:hAnsi="华文仿宋" w:hint="eastAsia"/>
          <w:sz w:val="32"/>
          <w:szCs w:val="32"/>
        </w:rPr>
        <w:t>深入落实</w:t>
      </w:r>
      <w:r>
        <w:rPr>
          <w:rFonts w:ascii="仿宋_GB2312" w:eastAsia="仿宋_GB2312" w:hAnsi="华文仿宋" w:hint="eastAsia"/>
          <w:sz w:val="32"/>
          <w:szCs w:val="32"/>
        </w:rPr>
        <w:t>滨海新区市场监管局</w:t>
      </w:r>
      <w:r w:rsidRPr="00E13803">
        <w:rPr>
          <w:rFonts w:ascii="仿宋_GB2312" w:eastAsia="仿宋_GB2312" w:hAnsi="华文仿宋" w:hint="eastAsia"/>
          <w:sz w:val="32"/>
          <w:szCs w:val="32"/>
        </w:rPr>
        <w:t>党委部署的“双万双服</w:t>
      </w:r>
      <w:r w:rsidR="00613BB5">
        <w:rPr>
          <w:rFonts w:ascii="仿宋_GB2312" w:eastAsia="仿宋_GB2312" w:hAnsi="华文仿宋" w:hint="eastAsia"/>
          <w:sz w:val="32"/>
          <w:szCs w:val="32"/>
        </w:rPr>
        <w:t>促发展</w:t>
      </w:r>
      <w:r w:rsidRPr="00E13803">
        <w:rPr>
          <w:rFonts w:ascii="仿宋_GB2312" w:eastAsia="仿宋_GB2312" w:hAnsi="华文仿宋" w:hint="eastAsia"/>
          <w:sz w:val="32"/>
          <w:szCs w:val="32"/>
        </w:rPr>
        <w:t>”工作</w:t>
      </w:r>
      <w:r>
        <w:rPr>
          <w:rFonts w:ascii="仿宋_GB2312" w:eastAsia="仿宋_GB2312" w:hAnsi="华文仿宋" w:hint="eastAsia"/>
          <w:sz w:val="32"/>
          <w:szCs w:val="32"/>
        </w:rPr>
        <w:t>。</w:t>
      </w:r>
      <w:r w:rsidRPr="001A6404">
        <w:rPr>
          <w:rFonts w:ascii="仿宋_GB2312" w:eastAsia="仿宋_GB2312" w:hAnsi="华文仿宋" w:hint="eastAsia"/>
          <w:b/>
          <w:sz w:val="32"/>
          <w:szCs w:val="32"/>
        </w:rPr>
        <w:t>一是</w:t>
      </w:r>
      <w:r w:rsidRPr="00E13803">
        <w:rPr>
          <w:rFonts w:ascii="仿宋_GB2312" w:eastAsia="仿宋_GB2312" w:hAnsi="华文仿宋" w:hint="eastAsia"/>
          <w:sz w:val="32"/>
          <w:szCs w:val="32"/>
        </w:rPr>
        <w:t>服务企业需求，解决实际问题，组织两期医疗器械综合信息系统企业端和医疗器械生产经营管理法规知识培训，500余家医疗器械企业</w:t>
      </w:r>
      <w:r w:rsidR="00416450">
        <w:rPr>
          <w:rFonts w:ascii="仿宋_GB2312" w:eastAsia="仿宋_GB2312" w:hAnsi="华文仿宋" w:hint="eastAsia"/>
          <w:sz w:val="32"/>
          <w:szCs w:val="32"/>
        </w:rPr>
        <w:t>的</w:t>
      </w:r>
      <w:r w:rsidRPr="00E13803">
        <w:rPr>
          <w:rFonts w:ascii="仿宋_GB2312" w:eastAsia="仿宋_GB2312" w:hAnsi="华文仿宋" w:hint="eastAsia"/>
          <w:sz w:val="32"/>
          <w:szCs w:val="32"/>
        </w:rPr>
        <w:t>900余名管理人</w:t>
      </w:r>
      <w:r>
        <w:rPr>
          <w:rFonts w:ascii="仿宋_GB2312" w:eastAsia="仿宋_GB2312" w:hAnsi="华文仿宋" w:hint="eastAsia"/>
          <w:sz w:val="32"/>
          <w:szCs w:val="32"/>
        </w:rPr>
        <w:t>员</w:t>
      </w:r>
      <w:r w:rsidRPr="00E13803">
        <w:rPr>
          <w:rFonts w:ascii="仿宋_GB2312" w:eastAsia="仿宋_GB2312" w:hAnsi="华文仿宋" w:hint="eastAsia"/>
          <w:sz w:val="32"/>
          <w:szCs w:val="32"/>
        </w:rPr>
        <w:t>参加培训</w:t>
      </w:r>
      <w:r>
        <w:rPr>
          <w:rFonts w:ascii="仿宋_GB2312" w:eastAsia="仿宋_GB2312" w:hAnsi="华文仿宋" w:hint="eastAsia"/>
          <w:sz w:val="32"/>
          <w:szCs w:val="32"/>
        </w:rPr>
        <w:t>，</w:t>
      </w:r>
      <w:r w:rsidRPr="00E13803">
        <w:rPr>
          <w:rFonts w:ascii="仿宋_GB2312" w:eastAsia="仿宋_GB2312" w:hAnsi="华文仿宋" w:hint="eastAsia"/>
          <w:sz w:val="32"/>
          <w:szCs w:val="32"/>
        </w:rPr>
        <w:t>培训结合实际案例进行讲解，收到良好的效果。</w:t>
      </w:r>
      <w:r w:rsidRPr="001A6404">
        <w:rPr>
          <w:rFonts w:ascii="仿宋_GB2312" w:eastAsia="仿宋_GB2312" w:hAnsi="华文仿宋" w:hint="eastAsia"/>
          <w:b/>
          <w:sz w:val="32"/>
          <w:szCs w:val="32"/>
        </w:rPr>
        <w:t>二是</w:t>
      </w:r>
      <w:r w:rsidRPr="00E13803">
        <w:rPr>
          <w:rFonts w:ascii="仿宋_GB2312" w:eastAsia="仿宋_GB2312" w:hAnsi="华文仿宋" w:hint="eastAsia"/>
          <w:sz w:val="32"/>
          <w:szCs w:val="32"/>
        </w:rPr>
        <w:t>搞好内部培训</w:t>
      </w:r>
      <w:r>
        <w:rPr>
          <w:rFonts w:ascii="仿宋_GB2312" w:eastAsia="仿宋_GB2312" w:hAnsi="华文仿宋" w:hint="eastAsia"/>
          <w:sz w:val="32"/>
          <w:szCs w:val="32"/>
        </w:rPr>
        <w:t>，对</w:t>
      </w:r>
      <w:r w:rsidRPr="00E13803">
        <w:rPr>
          <w:rFonts w:ascii="仿宋_GB2312" w:eastAsia="仿宋_GB2312" w:hAnsi="华文仿宋" w:hint="eastAsia"/>
          <w:sz w:val="32"/>
          <w:szCs w:val="32"/>
        </w:rPr>
        <w:t>基层监管人员围绕医疗器械监管重点内容和方法，</w:t>
      </w:r>
      <w:r>
        <w:rPr>
          <w:rFonts w:ascii="仿宋_GB2312" w:eastAsia="仿宋_GB2312" w:hAnsi="华文仿宋" w:hint="eastAsia"/>
          <w:sz w:val="32"/>
          <w:szCs w:val="32"/>
        </w:rPr>
        <w:t>分别</w:t>
      </w:r>
      <w:r w:rsidRPr="00E13803">
        <w:rPr>
          <w:rFonts w:ascii="仿宋_GB2312" w:eastAsia="仿宋_GB2312" w:hAnsi="华文仿宋" w:hint="eastAsia"/>
          <w:sz w:val="32"/>
          <w:szCs w:val="32"/>
        </w:rPr>
        <w:t>在汉沽、大港、塘沽区域，对各市场监管所一线执法人员进行专题培训</w:t>
      </w:r>
      <w:r>
        <w:rPr>
          <w:rFonts w:ascii="仿宋_GB2312" w:eastAsia="仿宋_GB2312" w:hAnsi="华文仿宋" w:hint="eastAsia"/>
          <w:sz w:val="32"/>
          <w:szCs w:val="32"/>
        </w:rPr>
        <w:t>，</w:t>
      </w:r>
      <w:r w:rsidRPr="00E13803">
        <w:rPr>
          <w:rFonts w:ascii="仿宋_GB2312" w:eastAsia="仿宋_GB2312" w:hAnsi="华文仿宋" w:hint="eastAsia"/>
          <w:sz w:val="32"/>
          <w:szCs w:val="32"/>
        </w:rPr>
        <w:t>采取集中讲授和现场观摩相结合的方法，提高了培训质量，受到基层参训人员好评。</w:t>
      </w:r>
    </w:p>
    <w:p w:rsidR="00991726" w:rsidRPr="00902914" w:rsidRDefault="00991726" w:rsidP="00902914">
      <w:pPr>
        <w:snapToGrid w:val="0"/>
        <w:spacing w:line="620" w:lineRule="exact"/>
        <w:ind w:firstLineChars="200" w:firstLine="643"/>
        <w:contextualSpacing/>
        <w:rPr>
          <w:rFonts w:ascii="楷体_GB2312" w:eastAsia="楷体_GB2312" w:hAnsi="华文楷体"/>
          <w:b/>
          <w:sz w:val="32"/>
          <w:szCs w:val="32"/>
        </w:rPr>
      </w:pPr>
      <w:r w:rsidRPr="00902914">
        <w:rPr>
          <w:rFonts w:ascii="楷体_GB2312" w:eastAsia="楷体_GB2312" w:hAnsi="华文楷体" w:hint="eastAsia"/>
          <w:b/>
          <w:sz w:val="32"/>
          <w:szCs w:val="32"/>
        </w:rPr>
        <w:t>（二）加大执法力度，严惩违法行为</w:t>
      </w:r>
    </w:p>
    <w:p w:rsidR="00991726" w:rsidRDefault="00991726" w:rsidP="00902914">
      <w:pPr>
        <w:snapToGrid w:val="0"/>
        <w:spacing w:line="620" w:lineRule="exact"/>
        <w:ind w:firstLineChars="200" w:firstLine="640"/>
        <w:contextualSpacing/>
        <w:rPr>
          <w:rFonts w:ascii="仿宋_GB2312" w:eastAsia="仿宋_GB2312"/>
          <w:sz w:val="32"/>
          <w:szCs w:val="32"/>
        </w:rPr>
      </w:pPr>
      <w:r w:rsidRPr="00E13803">
        <w:rPr>
          <w:rFonts w:ascii="仿宋_GB2312" w:eastAsia="仿宋_GB2312" w:hAnsi="华文仿宋" w:hint="eastAsia"/>
          <w:sz w:val="32"/>
          <w:szCs w:val="32"/>
        </w:rPr>
        <w:t>全年实施现场</w:t>
      </w:r>
      <w:r w:rsidRPr="00E13803">
        <w:rPr>
          <w:rFonts w:ascii="仿宋_GB2312" w:eastAsia="仿宋_GB2312" w:hint="eastAsia"/>
          <w:sz w:val="32"/>
          <w:szCs w:val="32"/>
        </w:rPr>
        <w:t>检查医疗器械生产企业151家，经营企业440家，使用企业98家，共出动执法人员1140人次，</w:t>
      </w:r>
      <w:r w:rsidRPr="00E13803">
        <w:rPr>
          <w:rFonts w:ascii="仿宋_GB2312" w:eastAsia="仿宋_GB2312" w:hAnsi="华文仿宋" w:hint="eastAsia"/>
          <w:sz w:val="32"/>
          <w:szCs w:val="32"/>
        </w:rPr>
        <w:t>依法下</w:t>
      </w:r>
      <w:r w:rsidR="00613BB5">
        <w:rPr>
          <w:rFonts w:ascii="仿宋_GB2312" w:eastAsia="仿宋_GB2312" w:hAnsi="华文仿宋" w:hint="eastAsia"/>
          <w:sz w:val="32"/>
          <w:szCs w:val="32"/>
        </w:rPr>
        <w:t>达</w:t>
      </w:r>
      <w:r w:rsidRPr="00E13803">
        <w:rPr>
          <w:rFonts w:ascii="仿宋_GB2312" w:eastAsia="仿宋_GB2312" w:hAnsi="华文仿宋" w:hint="eastAsia"/>
          <w:sz w:val="32"/>
          <w:szCs w:val="32"/>
        </w:rPr>
        <w:t>责令</w:t>
      </w:r>
      <w:r>
        <w:rPr>
          <w:rFonts w:ascii="仿宋_GB2312" w:eastAsia="仿宋_GB2312" w:hAnsi="华文仿宋" w:hint="eastAsia"/>
          <w:sz w:val="32"/>
          <w:szCs w:val="32"/>
        </w:rPr>
        <w:t>整改</w:t>
      </w:r>
      <w:r w:rsidRPr="00E13803">
        <w:rPr>
          <w:rFonts w:ascii="仿宋_GB2312" w:eastAsia="仿宋_GB2312" w:hAnsi="华文仿宋" w:hint="eastAsia"/>
          <w:sz w:val="32"/>
          <w:szCs w:val="32"/>
        </w:rPr>
        <w:t>通知书64份，</w:t>
      </w:r>
      <w:r>
        <w:rPr>
          <w:rFonts w:ascii="仿宋_GB2312" w:eastAsia="仿宋_GB2312" w:hAnsi="华文仿宋" w:hint="eastAsia"/>
          <w:sz w:val="32"/>
          <w:szCs w:val="32"/>
        </w:rPr>
        <w:t>企业</w:t>
      </w:r>
      <w:r w:rsidRPr="00E13803">
        <w:rPr>
          <w:rFonts w:ascii="仿宋_GB2312" w:eastAsia="仿宋_GB2312" w:hAnsi="华文仿宋" w:hint="eastAsia"/>
          <w:sz w:val="32"/>
          <w:szCs w:val="32"/>
        </w:rPr>
        <w:t>主动注销医疗器械经营许可证</w:t>
      </w:r>
      <w:r w:rsidR="00416450">
        <w:rPr>
          <w:rFonts w:ascii="仿宋_GB2312" w:eastAsia="仿宋_GB2312" w:hAnsi="华文仿宋" w:hint="eastAsia"/>
          <w:sz w:val="32"/>
          <w:szCs w:val="32"/>
        </w:rPr>
        <w:t>20个</w:t>
      </w:r>
      <w:r>
        <w:rPr>
          <w:rFonts w:ascii="仿宋_GB2312" w:eastAsia="仿宋_GB2312" w:hAnsi="华文仿宋" w:hint="eastAsia"/>
          <w:sz w:val="32"/>
          <w:szCs w:val="32"/>
        </w:rPr>
        <w:t xml:space="preserve">； </w:t>
      </w:r>
      <w:r>
        <w:rPr>
          <w:rFonts w:ascii="仿宋_GB2312" w:eastAsia="仿宋_GB2312" w:hAnsi="华文仿宋" w:hint="eastAsia"/>
          <w:sz w:val="32"/>
          <w:szCs w:val="32"/>
        </w:rPr>
        <w:lastRenderedPageBreak/>
        <w:t>2018年共</w:t>
      </w:r>
      <w:r w:rsidRPr="00E13803">
        <w:rPr>
          <w:rFonts w:ascii="仿宋_GB2312" w:eastAsia="仿宋_GB2312" w:hint="eastAsia"/>
          <w:sz w:val="32"/>
          <w:szCs w:val="32"/>
        </w:rPr>
        <w:t>立案12件，结案15件，罚没款金额总计529.6</w:t>
      </w:r>
      <w:r>
        <w:rPr>
          <w:rFonts w:ascii="仿宋_GB2312" w:eastAsia="仿宋_GB2312" w:hint="eastAsia"/>
          <w:sz w:val="32"/>
          <w:szCs w:val="32"/>
        </w:rPr>
        <w:t>万元，其中</w:t>
      </w:r>
      <w:r w:rsidRPr="00E13803">
        <w:rPr>
          <w:rFonts w:ascii="仿宋_GB2312" w:eastAsia="仿宋_GB2312" w:hint="eastAsia"/>
          <w:sz w:val="32"/>
          <w:szCs w:val="32"/>
        </w:rPr>
        <w:t>个案罚没款金额</w:t>
      </w:r>
      <w:r>
        <w:rPr>
          <w:rFonts w:ascii="仿宋_GB2312" w:eastAsia="仿宋_GB2312" w:hint="eastAsia"/>
          <w:sz w:val="32"/>
          <w:szCs w:val="32"/>
        </w:rPr>
        <w:t>高达</w:t>
      </w:r>
      <w:r w:rsidRPr="00E13803">
        <w:rPr>
          <w:rFonts w:ascii="仿宋_GB2312" w:eastAsia="仿宋_GB2312" w:hint="eastAsia"/>
          <w:sz w:val="32"/>
          <w:szCs w:val="32"/>
        </w:rPr>
        <w:t>406万元。</w:t>
      </w:r>
      <w:r>
        <w:rPr>
          <w:rFonts w:ascii="仿宋_GB2312" w:eastAsia="仿宋_GB2312" w:hint="eastAsia"/>
          <w:sz w:val="32"/>
          <w:szCs w:val="32"/>
        </w:rPr>
        <w:t>没收</w:t>
      </w:r>
      <w:r>
        <w:rPr>
          <w:rFonts w:ascii="仿宋_GB2312" w:eastAsia="仿宋_GB2312" w:hAnsi="华文仿宋" w:hint="eastAsia"/>
          <w:sz w:val="32"/>
          <w:szCs w:val="32"/>
        </w:rPr>
        <w:t>违法</w:t>
      </w:r>
      <w:r w:rsidRPr="008A7CE1">
        <w:rPr>
          <w:rFonts w:ascii="仿宋_GB2312" w:eastAsia="仿宋_GB2312" w:hAnsi="华文仿宋" w:hint="eastAsia"/>
          <w:sz w:val="32"/>
          <w:szCs w:val="32"/>
        </w:rPr>
        <w:t>医疗器械66</w:t>
      </w:r>
      <w:r>
        <w:rPr>
          <w:rFonts w:ascii="仿宋_GB2312" w:eastAsia="仿宋_GB2312" w:hAnsi="华文仿宋" w:hint="eastAsia"/>
          <w:sz w:val="32"/>
          <w:szCs w:val="32"/>
        </w:rPr>
        <w:t>0余</w:t>
      </w:r>
      <w:r w:rsidRPr="008A7CE1">
        <w:rPr>
          <w:rFonts w:ascii="仿宋_GB2312" w:eastAsia="仿宋_GB2312" w:hAnsi="华文仿宋" w:hint="eastAsia"/>
          <w:sz w:val="32"/>
          <w:szCs w:val="32"/>
        </w:rPr>
        <w:t>件，</w:t>
      </w:r>
      <w:r>
        <w:rPr>
          <w:rFonts w:ascii="仿宋_GB2312" w:eastAsia="仿宋_GB2312" w:hAnsi="华文仿宋" w:hint="eastAsia"/>
          <w:sz w:val="32"/>
          <w:szCs w:val="32"/>
        </w:rPr>
        <w:t>监督销毁1434件，</w:t>
      </w:r>
      <w:r w:rsidRPr="008A7CE1">
        <w:rPr>
          <w:rFonts w:ascii="仿宋_GB2312" w:eastAsia="仿宋_GB2312" w:hAnsi="华文仿宋" w:hint="eastAsia"/>
          <w:sz w:val="32"/>
          <w:szCs w:val="32"/>
        </w:rPr>
        <w:t>消除用械隐患</w:t>
      </w:r>
      <w:r>
        <w:rPr>
          <w:rFonts w:ascii="仿宋_GB2312" w:eastAsia="仿宋_GB2312" w:hAnsi="华文仿宋" w:hint="eastAsia"/>
          <w:sz w:val="32"/>
          <w:szCs w:val="32"/>
        </w:rPr>
        <w:t>。</w:t>
      </w:r>
    </w:p>
    <w:p w:rsidR="00991726" w:rsidRPr="00E248AD" w:rsidRDefault="00B829BC" w:rsidP="007A03B2">
      <w:pPr>
        <w:ind w:firstLineChars="400" w:firstLine="1280"/>
        <w:rPr>
          <w:rFonts w:ascii="仿宋_GB2312" w:eastAsia="仿宋_GB2312"/>
          <w:sz w:val="32"/>
          <w:szCs w:val="32"/>
        </w:rPr>
      </w:pPr>
      <w:r w:rsidRPr="00991726">
        <w:rPr>
          <w:rFonts w:ascii="仿宋_GB2312" w:eastAsia="仿宋_GB2312"/>
          <w:noProof/>
          <w:sz w:val="32"/>
          <w:szCs w:val="32"/>
        </w:rPr>
        <w:object w:dxaOrig="7176" w:dyaOrig="3993">
          <v:shape id="_x0000_i1028" type="#_x0000_t75" style="width:358.65pt;height:199.7pt" o:ole="">
            <v:imagedata r:id="rId20" o:title=""/>
            <o:lock v:ext="edit" aspectratio="f"/>
          </v:shape>
          <o:OLEObject Type="Embed" ProgID="Excel.Sheet.8" ShapeID="_x0000_i1028" DrawAspect="Content" ObjectID="_1609657753" r:id="rId21">
            <o:FieldCodes>\s</o:FieldCodes>
          </o:OLEObject>
        </w:object>
      </w:r>
    </w:p>
    <w:p w:rsidR="00B829BC" w:rsidRPr="00902914" w:rsidRDefault="00B829BC" w:rsidP="00B829BC">
      <w:pPr>
        <w:snapToGrid w:val="0"/>
        <w:spacing w:line="620" w:lineRule="exact"/>
        <w:contextualSpacing/>
        <w:jc w:val="center"/>
        <w:rPr>
          <w:rFonts w:ascii="宋体" w:hAnsi="宋体"/>
          <w:b/>
          <w:color w:val="000000"/>
          <w:sz w:val="30"/>
          <w:szCs w:val="30"/>
        </w:rPr>
      </w:pPr>
      <w:r w:rsidRPr="00902914">
        <w:rPr>
          <w:rFonts w:ascii="宋体" w:hAnsi="宋体" w:hint="eastAsia"/>
          <w:b/>
          <w:color w:val="000000"/>
          <w:sz w:val="30"/>
          <w:szCs w:val="30"/>
        </w:rPr>
        <w:t>图八： 2016-2018年医疗器械案件处罚</w:t>
      </w:r>
      <w:r w:rsidRPr="00902914">
        <w:rPr>
          <w:rFonts w:ascii="宋体" w:hAnsi="宋体"/>
          <w:b/>
          <w:color w:val="000000"/>
          <w:sz w:val="30"/>
          <w:szCs w:val="30"/>
        </w:rPr>
        <w:t>情况</w:t>
      </w:r>
    </w:p>
    <w:p w:rsidR="00991726" w:rsidRPr="00902914" w:rsidRDefault="00991726" w:rsidP="00E65F5B">
      <w:pPr>
        <w:snapToGrid w:val="0"/>
        <w:spacing w:line="620" w:lineRule="exact"/>
        <w:ind w:firstLineChars="200" w:firstLine="643"/>
        <w:contextualSpacing/>
        <w:rPr>
          <w:rFonts w:ascii="楷体_GB2312" w:eastAsia="楷体_GB2312" w:hAnsi="华文楷体"/>
          <w:b/>
          <w:sz w:val="32"/>
          <w:szCs w:val="32"/>
        </w:rPr>
      </w:pPr>
      <w:r w:rsidRPr="00902914">
        <w:rPr>
          <w:rFonts w:ascii="楷体_GB2312" w:eastAsia="楷体_GB2312" w:hAnsi="华文楷体" w:hint="eastAsia"/>
          <w:b/>
          <w:sz w:val="32"/>
          <w:szCs w:val="32"/>
        </w:rPr>
        <w:t>（三）圆满完成协查核查及注册抽样任务</w:t>
      </w:r>
    </w:p>
    <w:p w:rsidR="00991726" w:rsidRDefault="00991726" w:rsidP="00E65F5B">
      <w:pPr>
        <w:snapToGrid w:val="0"/>
        <w:spacing w:line="620" w:lineRule="exact"/>
        <w:ind w:firstLineChars="200" w:firstLine="640"/>
        <w:contextualSpacing/>
        <w:rPr>
          <w:rFonts w:ascii="仿宋_GB2312" w:eastAsia="仿宋_GB2312" w:hAnsi="华文仿宋"/>
          <w:sz w:val="32"/>
          <w:szCs w:val="32"/>
        </w:rPr>
      </w:pPr>
      <w:r w:rsidRPr="00E13803">
        <w:rPr>
          <w:rFonts w:ascii="仿宋_GB2312" w:eastAsia="仿宋_GB2312" w:hAnsi="华文仿宋" w:hint="eastAsia"/>
          <w:sz w:val="32"/>
          <w:szCs w:val="32"/>
        </w:rPr>
        <w:t>按时完成市市场</w:t>
      </w:r>
      <w:r w:rsidR="00D44464">
        <w:rPr>
          <w:rFonts w:ascii="仿宋_GB2312" w:eastAsia="仿宋_GB2312" w:hAnsi="华文仿宋" w:hint="eastAsia"/>
          <w:sz w:val="32"/>
          <w:szCs w:val="32"/>
        </w:rPr>
        <w:t>监管</w:t>
      </w:r>
      <w:r w:rsidRPr="00E13803">
        <w:rPr>
          <w:rFonts w:ascii="仿宋_GB2312" w:eastAsia="仿宋_GB2312" w:hAnsi="华文仿宋" w:hint="eastAsia"/>
          <w:sz w:val="32"/>
          <w:szCs w:val="32"/>
        </w:rPr>
        <w:t>委委托审核的22</w:t>
      </w:r>
      <w:r>
        <w:rPr>
          <w:rFonts w:ascii="仿宋_GB2312" w:eastAsia="仿宋_GB2312" w:hAnsi="华文仿宋" w:hint="eastAsia"/>
          <w:sz w:val="32"/>
          <w:szCs w:val="32"/>
        </w:rPr>
        <w:t>家医疗器械生产企业</w:t>
      </w:r>
      <w:r w:rsidRPr="00E13803">
        <w:rPr>
          <w:rFonts w:ascii="仿宋_GB2312" w:eastAsia="仿宋_GB2312" w:hAnsi="华文仿宋" w:hint="eastAsia"/>
          <w:sz w:val="32"/>
          <w:szCs w:val="32"/>
        </w:rPr>
        <w:t>注册体系核查任务，</w:t>
      </w:r>
      <w:r w:rsidRPr="004A4ADA">
        <w:rPr>
          <w:rFonts w:ascii="仿宋_GB2312" w:eastAsia="仿宋_GB2312" w:hAnsi="华文仿宋" w:hint="eastAsia"/>
          <w:sz w:val="32"/>
          <w:szCs w:val="32"/>
        </w:rPr>
        <w:t>在检查过程中严格遵守检查纪律要求</w:t>
      </w:r>
      <w:r>
        <w:rPr>
          <w:rFonts w:ascii="仿宋_GB2312" w:eastAsia="仿宋_GB2312" w:hAnsi="华文仿宋" w:hint="eastAsia"/>
          <w:sz w:val="32"/>
          <w:szCs w:val="32"/>
        </w:rPr>
        <w:t>，</w:t>
      </w:r>
      <w:r w:rsidRPr="00E13803">
        <w:rPr>
          <w:rFonts w:ascii="仿宋_GB2312" w:eastAsia="仿宋_GB2312" w:hAnsi="华文仿宋" w:hint="eastAsia"/>
          <w:sz w:val="32"/>
          <w:szCs w:val="32"/>
        </w:rPr>
        <w:t>如实记录检查发现问题，及时反馈检查结果；同时，组织完成</w:t>
      </w:r>
      <w:r w:rsidRPr="008A7CE1">
        <w:rPr>
          <w:rFonts w:ascii="仿宋_GB2312" w:eastAsia="仿宋_GB2312" w:hAnsi="华文仿宋" w:hint="eastAsia"/>
          <w:sz w:val="32"/>
          <w:szCs w:val="32"/>
        </w:rPr>
        <w:t>涉及13个省市的23</w:t>
      </w:r>
      <w:r>
        <w:rPr>
          <w:rFonts w:ascii="仿宋_GB2312" w:eastAsia="仿宋_GB2312" w:hAnsi="华文仿宋" w:hint="eastAsia"/>
          <w:sz w:val="32"/>
          <w:szCs w:val="32"/>
        </w:rPr>
        <w:t>个县、</w:t>
      </w:r>
      <w:r w:rsidRPr="008A7CE1">
        <w:rPr>
          <w:rFonts w:ascii="仿宋_GB2312" w:eastAsia="仿宋_GB2312" w:hAnsi="华文仿宋" w:hint="eastAsia"/>
          <w:sz w:val="32"/>
          <w:szCs w:val="32"/>
        </w:rPr>
        <w:t>区</w:t>
      </w:r>
      <w:r w:rsidRPr="00E13803">
        <w:rPr>
          <w:rFonts w:ascii="仿宋_GB2312" w:eastAsia="仿宋_GB2312" w:hAnsi="华文仿宋" w:hint="eastAsia"/>
          <w:sz w:val="32"/>
          <w:szCs w:val="32"/>
        </w:rPr>
        <w:t>的31件委托协查工作任务，涉及功能区的及时分拨，确保按时回复，得到外省市同行的认可。</w:t>
      </w:r>
    </w:p>
    <w:p w:rsidR="00991726" w:rsidRPr="00991726" w:rsidRDefault="00991726" w:rsidP="00E65F5B">
      <w:pPr>
        <w:snapToGrid w:val="0"/>
        <w:spacing w:line="620" w:lineRule="exact"/>
        <w:ind w:firstLineChars="200" w:firstLine="640"/>
        <w:contextualSpacing/>
        <w:rPr>
          <w:rFonts w:ascii="黑体" w:eastAsia="黑体" w:hAnsi="楷体"/>
          <w:color w:val="000000"/>
          <w:sz w:val="32"/>
          <w:szCs w:val="32"/>
        </w:rPr>
      </w:pPr>
      <w:r>
        <w:rPr>
          <w:rFonts w:ascii="仿宋_GB2312" w:eastAsia="仿宋_GB2312" w:hAnsi="楷体" w:hint="eastAsia"/>
          <w:sz w:val="32"/>
          <w:szCs w:val="32"/>
        </w:rPr>
        <w:t>完成医疗器械体外诊断试剂注册</w:t>
      </w:r>
      <w:r w:rsidRPr="00FD46C9">
        <w:rPr>
          <w:rFonts w:ascii="仿宋_GB2312" w:eastAsia="仿宋_GB2312" w:hAnsi="楷体" w:hint="eastAsia"/>
          <w:sz w:val="32"/>
          <w:szCs w:val="32"/>
        </w:rPr>
        <w:t>抽样</w:t>
      </w:r>
      <w:r>
        <w:rPr>
          <w:rFonts w:ascii="仿宋_GB2312" w:eastAsia="仿宋_GB2312" w:hAnsi="楷体" w:hint="eastAsia"/>
          <w:sz w:val="32"/>
          <w:szCs w:val="32"/>
        </w:rPr>
        <w:t>14件，比</w:t>
      </w:r>
      <w:r w:rsidRPr="009F5A73">
        <w:rPr>
          <w:rFonts w:ascii="仿宋_GB2312" w:eastAsia="仿宋_GB2312" w:hAnsi="楷体" w:hint="eastAsia"/>
          <w:sz w:val="32"/>
          <w:szCs w:val="32"/>
        </w:rPr>
        <w:t>201</w:t>
      </w:r>
      <w:r>
        <w:rPr>
          <w:rFonts w:ascii="仿宋_GB2312" w:eastAsia="仿宋_GB2312" w:hAnsi="楷体" w:hint="eastAsia"/>
          <w:sz w:val="32"/>
          <w:szCs w:val="32"/>
        </w:rPr>
        <w:t>7年增加4件。纵观2016-2018三年注册</w:t>
      </w:r>
      <w:r w:rsidRPr="00FD46C9">
        <w:rPr>
          <w:rFonts w:ascii="仿宋_GB2312" w:eastAsia="仿宋_GB2312" w:hAnsi="楷体" w:hint="eastAsia"/>
          <w:sz w:val="32"/>
          <w:szCs w:val="32"/>
        </w:rPr>
        <w:t>抽样</w:t>
      </w:r>
      <w:r>
        <w:rPr>
          <w:rFonts w:ascii="仿宋_GB2312" w:eastAsia="仿宋_GB2312" w:hAnsi="楷体" w:hint="eastAsia"/>
          <w:sz w:val="32"/>
          <w:szCs w:val="32"/>
        </w:rPr>
        <w:t>情况，总体平稳，开发区和城区注册</w:t>
      </w:r>
      <w:r w:rsidR="00416450">
        <w:rPr>
          <w:rFonts w:ascii="仿宋_GB2312" w:eastAsia="仿宋_GB2312" w:hAnsi="楷体" w:hint="eastAsia"/>
          <w:sz w:val="32"/>
          <w:szCs w:val="32"/>
        </w:rPr>
        <w:t>抽样</w:t>
      </w:r>
      <w:r>
        <w:rPr>
          <w:rFonts w:ascii="仿宋_GB2312" w:eastAsia="仿宋_GB2312" w:hAnsi="楷体" w:hint="eastAsia"/>
          <w:sz w:val="32"/>
          <w:szCs w:val="32"/>
        </w:rPr>
        <w:t>数量稳步上升</w:t>
      </w:r>
      <w:r w:rsidRPr="009F5A73">
        <w:rPr>
          <w:rFonts w:ascii="仿宋_GB2312" w:eastAsia="仿宋_GB2312" w:hAnsi="楷体" w:hint="eastAsia"/>
          <w:sz w:val="32"/>
          <w:szCs w:val="32"/>
        </w:rPr>
        <w:t>，</w:t>
      </w:r>
      <w:r>
        <w:rPr>
          <w:rFonts w:ascii="仿宋_GB2312" w:eastAsia="仿宋_GB2312" w:hAnsi="楷体" w:hint="eastAsia"/>
          <w:sz w:val="32"/>
          <w:szCs w:val="32"/>
        </w:rPr>
        <w:t>高新区注册数量有所下降</w:t>
      </w:r>
      <w:r w:rsidRPr="009F5A73">
        <w:rPr>
          <w:rFonts w:ascii="仿宋_GB2312" w:eastAsia="仿宋_GB2312" w:hAnsi="楷体" w:hint="eastAsia"/>
          <w:sz w:val="32"/>
          <w:szCs w:val="32"/>
        </w:rPr>
        <w:t>。</w:t>
      </w:r>
    </w:p>
    <w:p w:rsidR="00991726" w:rsidRDefault="00991726" w:rsidP="007A03B2">
      <w:pPr>
        <w:ind w:firstLineChars="200" w:firstLine="640"/>
        <w:jc w:val="center"/>
      </w:pPr>
      <w:r w:rsidRPr="00991726">
        <w:rPr>
          <w:rFonts w:ascii="仿宋_GB2312" w:eastAsia="仿宋_GB2312" w:hAnsi="华文仿宋"/>
          <w:noProof/>
          <w:sz w:val="32"/>
          <w:szCs w:val="32"/>
        </w:rPr>
        <w:object w:dxaOrig="6279" w:dyaOrig="3082">
          <v:shape id="图表 3" o:spid="_x0000_i1029" type="#_x0000_t75" style="width:314.5pt;height:153.5pt;visibility:visible" o:ole="">
            <v:imagedata r:id="rId22" o:title=""/>
            <o:lock v:ext="edit" aspectratio="f"/>
          </v:shape>
          <o:OLEObject Type="Embed" ProgID="Excel.Sheet.8" ShapeID="图表 3" DrawAspect="Content" ObjectID="_1609657754" r:id="rId23">
            <o:FieldCodes>\s</o:FieldCodes>
          </o:OLEObject>
        </w:object>
      </w:r>
    </w:p>
    <w:p w:rsidR="00613BB5" w:rsidRPr="00902914" w:rsidRDefault="00613BB5" w:rsidP="00902914">
      <w:pPr>
        <w:snapToGrid w:val="0"/>
        <w:spacing w:line="620" w:lineRule="exact"/>
        <w:ind w:firstLine="602"/>
        <w:contextualSpacing/>
        <w:jc w:val="center"/>
        <w:rPr>
          <w:rFonts w:ascii="宋体" w:hAnsi="宋体"/>
          <w:b/>
          <w:color w:val="000000"/>
          <w:sz w:val="30"/>
          <w:szCs w:val="30"/>
        </w:rPr>
      </w:pPr>
      <w:r w:rsidRPr="00902914">
        <w:rPr>
          <w:rFonts w:ascii="宋体" w:hAnsi="宋体" w:hint="eastAsia"/>
          <w:b/>
          <w:color w:val="000000"/>
          <w:sz w:val="30"/>
          <w:szCs w:val="30"/>
        </w:rPr>
        <w:t>图九：医疗器械体外诊断试剂抽样情况</w:t>
      </w:r>
    </w:p>
    <w:p w:rsidR="00991726" w:rsidRPr="00E65F5B" w:rsidRDefault="00991726" w:rsidP="00E65F5B">
      <w:pPr>
        <w:snapToGrid w:val="0"/>
        <w:spacing w:line="620" w:lineRule="exact"/>
        <w:ind w:firstLineChars="200" w:firstLine="643"/>
        <w:contextualSpacing/>
        <w:rPr>
          <w:rFonts w:ascii="楷体_GB2312" w:eastAsia="楷体_GB2312" w:hAnsi="华文楷体"/>
          <w:b/>
          <w:sz w:val="32"/>
          <w:szCs w:val="32"/>
        </w:rPr>
      </w:pPr>
      <w:r w:rsidRPr="00E65F5B">
        <w:rPr>
          <w:rFonts w:ascii="楷体_GB2312" w:eastAsia="楷体_GB2312" w:hAnsi="华文楷体" w:hint="eastAsia"/>
          <w:b/>
          <w:sz w:val="32"/>
          <w:szCs w:val="32"/>
        </w:rPr>
        <w:t>（四）组织开展专项检查，切实消除医疗器械质量隐患</w:t>
      </w:r>
    </w:p>
    <w:p w:rsidR="00991726" w:rsidRPr="00D1678C" w:rsidRDefault="00991726" w:rsidP="00E65F5B">
      <w:pPr>
        <w:snapToGrid w:val="0"/>
        <w:spacing w:line="620" w:lineRule="exact"/>
        <w:ind w:firstLine="630"/>
        <w:contextualSpacing/>
        <w:rPr>
          <w:rFonts w:ascii="仿宋_GB2312" w:eastAsia="仿宋_GB2312" w:hAnsi="华文仿宋"/>
          <w:b/>
          <w:sz w:val="32"/>
          <w:szCs w:val="32"/>
        </w:rPr>
      </w:pPr>
      <w:r>
        <w:rPr>
          <w:rFonts w:ascii="仿宋_GB2312" w:eastAsia="仿宋_GB2312" w:hAnsi="华文仿宋" w:hint="eastAsia"/>
          <w:sz w:val="32"/>
          <w:szCs w:val="32"/>
        </w:rPr>
        <w:t>1.</w:t>
      </w:r>
      <w:r w:rsidRPr="00D1678C">
        <w:rPr>
          <w:rFonts w:ascii="仿宋_GB2312" w:eastAsia="仿宋_GB2312" w:hAnsi="华文仿宋" w:hint="eastAsia"/>
          <w:sz w:val="32"/>
          <w:szCs w:val="32"/>
        </w:rPr>
        <w:t>组织实施无菌植入类医疗器械专项检查，共检查无菌医疗器械生产企业13家，植入性医疗器械</w:t>
      </w:r>
      <w:r>
        <w:rPr>
          <w:rFonts w:ascii="仿宋_GB2312" w:eastAsia="仿宋_GB2312" w:hAnsi="华文仿宋" w:hint="eastAsia"/>
          <w:sz w:val="32"/>
          <w:szCs w:val="32"/>
        </w:rPr>
        <w:t>生产企业</w:t>
      </w:r>
      <w:r w:rsidRPr="00D1678C">
        <w:rPr>
          <w:rFonts w:ascii="仿宋_GB2312" w:eastAsia="仿宋_GB2312" w:hAnsi="华文仿宋" w:hint="eastAsia"/>
          <w:sz w:val="32"/>
          <w:szCs w:val="32"/>
        </w:rPr>
        <w:t>8家，</w:t>
      </w:r>
      <w:r w:rsidR="00416450">
        <w:rPr>
          <w:rFonts w:ascii="仿宋_GB2312" w:eastAsia="仿宋_GB2312" w:hAnsi="华文仿宋" w:hint="eastAsia"/>
          <w:sz w:val="32"/>
          <w:szCs w:val="32"/>
        </w:rPr>
        <w:t>其他</w:t>
      </w:r>
      <w:r w:rsidR="00416450" w:rsidRPr="00D1678C">
        <w:rPr>
          <w:rFonts w:ascii="仿宋_GB2312" w:eastAsia="仿宋_GB2312" w:hAnsi="华文仿宋" w:hint="eastAsia"/>
          <w:sz w:val="32"/>
          <w:szCs w:val="32"/>
        </w:rPr>
        <w:t>三类</w:t>
      </w:r>
      <w:r w:rsidRPr="00D1678C">
        <w:rPr>
          <w:rFonts w:ascii="仿宋_GB2312" w:eastAsia="仿宋_GB2312" w:hAnsi="华文仿宋" w:hint="eastAsia"/>
          <w:sz w:val="32"/>
          <w:szCs w:val="32"/>
        </w:rPr>
        <w:t>医疗器械生产企业36家，经营企业257家，使用单位52家，立案4件，下达责令改正通知书64份。</w:t>
      </w:r>
    </w:p>
    <w:p w:rsidR="00991726" w:rsidRPr="00D1678C" w:rsidRDefault="00991726" w:rsidP="00E65F5B">
      <w:pPr>
        <w:snapToGrid w:val="0"/>
        <w:spacing w:line="620" w:lineRule="exact"/>
        <w:ind w:firstLine="630"/>
        <w:contextualSpacing/>
        <w:rPr>
          <w:rFonts w:ascii="仿宋_GB2312" w:eastAsia="仿宋_GB2312" w:hAnsi="华文仿宋"/>
          <w:sz w:val="32"/>
          <w:szCs w:val="32"/>
        </w:rPr>
      </w:pPr>
      <w:r>
        <w:rPr>
          <w:rFonts w:ascii="仿宋_GB2312" w:eastAsia="仿宋_GB2312" w:hAnsi="华文仿宋" w:hint="eastAsia"/>
          <w:sz w:val="32"/>
          <w:szCs w:val="32"/>
        </w:rPr>
        <w:t>2.</w:t>
      </w:r>
      <w:r w:rsidRPr="00D1678C">
        <w:rPr>
          <w:rFonts w:ascii="仿宋_GB2312" w:eastAsia="仿宋_GB2312" w:hAnsi="华文仿宋" w:hint="eastAsia"/>
          <w:sz w:val="32"/>
          <w:szCs w:val="32"/>
        </w:rPr>
        <w:t>开展东疆港区域医疗器械融资租赁企业专项检查，通过现场检查，发现该类企业多数存在无办公场地、无质量管理人员、无经营记录、无问题追溯等违法经营和安全隐患问题，通过建立健全监管档案，依法限期整改，组织法规宣传培训</w:t>
      </w:r>
      <w:r>
        <w:rPr>
          <w:rFonts w:ascii="仿宋_GB2312" w:eastAsia="仿宋_GB2312" w:hAnsi="华文仿宋" w:hint="eastAsia"/>
          <w:sz w:val="32"/>
          <w:szCs w:val="32"/>
        </w:rPr>
        <w:t>等工作</w:t>
      </w:r>
      <w:r w:rsidRPr="00D1678C">
        <w:rPr>
          <w:rFonts w:ascii="仿宋_GB2312" w:eastAsia="仿宋_GB2312" w:hAnsi="华文仿宋" w:hint="eastAsia"/>
          <w:sz w:val="32"/>
          <w:szCs w:val="32"/>
        </w:rPr>
        <w:t>，</w:t>
      </w:r>
      <w:r>
        <w:rPr>
          <w:rFonts w:ascii="仿宋_GB2312" w:eastAsia="仿宋_GB2312" w:hAnsi="华文仿宋" w:hint="eastAsia"/>
          <w:sz w:val="32"/>
          <w:szCs w:val="32"/>
        </w:rPr>
        <w:t>有效</w:t>
      </w:r>
      <w:r w:rsidRPr="00D1678C">
        <w:rPr>
          <w:rFonts w:ascii="仿宋_GB2312" w:eastAsia="仿宋_GB2312" w:hAnsi="华文仿宋" w:hint="eastAsia"/>
          <w:sz w:val="32"/>
          <w:szCs w:val="32"/>
        </w:rPr>
        <w:t>规范</w:t>
      </w:r>
      <w:r>
        <w:rPr>
          <w:rFonts w:ascii="仿宋_GB2312" w:eastAsia="仿宋_GB2312" w:hAnsi="华文仿宋" w:hint="eastAsia"/>
          <w:sz w:val="32"/>
          <w:szCs w:val="32"/>
        </w:rPr>
        <w:t>了企业的</w:t>
      </w:r>
      <w:r w:rsidRPr="00D1678C">
        <w:rPr>
          <w:rFonts w:ascii="仿宋_GB2312" w:eastAsia="仿宋_GB2312" w:hAnsi="华文仿宋" w:hint="eastAsia"/>
          <w:sz w:val="32"/>
          <w:szCs w:val="32"/>
        </w:rPr>
        <w:t>经营行为。</w:t>
      </w:r>
    </w:p>
    <w:p w:rsidR="00991726" w:rsidRPr="00D1678C" w:rsidRDefault="00991726" w:rsidP="00E65F5B">
      <w:pPr>
        <w:snapToGrid w:val="0"/>
        <w:spacing w:line="620" w:lineRule="exact"/>
        <w:ind w:firstLine="630"/>
        <w:contextualSpacing/>
        <w:rPr>
          <w:rFonts w:ascii="仿宋_GB2312" w:eastAsia="仿宋_GB2312" w:hAnsi="华文仿宋"/>
          <w:sz w:val="32"/>
          <w:szCs w:val="32"/>
        </w:rPr>
      </w:pPr>
      <w:r>
        <w:rPr>
          <w:rFonts w:ascii="仿宋_GB2312" w:eastAsia="仿宋_GB2312" w:hAnsi="华文仿宋" w:hint="eastAsia"/>
          <w:sz w:val="32"/>
          <w:szCs w:val="32"/>
        </w:rPr>
        <w:t>3.</w:t>
      </w:r>
      <w:r w:rsidRPr="00D1678C">
        <w:rPr>
          <w:rFonts w:ascii="仿宋_GB2312" w:eastAsia="仿宋_GB2312" w:hAnsi="华文仿宋" w:hint="eastAsia"/>
          <w:sz w:val="32"/>
          <w:szCs w:val="32"/>
        </w:rPr>
        <w:t>组织开展违法生产经营医疗器械专项整治及互联网销售医疗器械专项检查，重点治理大中型医疗设备、植入和介入、透明质酸钠、隐形眼镜、角膜塑型镜、避孕套等重点品种的资质、设备、生产工艺、购销记录等质量管理落实情况</w:t>
      </w:r>
      <w:r>
        <w:rPr>
          <w:rFonts w:ascii="仿宋_GB2312" w:eastAsia="仿宋_GB2312" w:hAnsi="华文仿宋" w:hint="eastAsia"/>
          <w:sz w:val="32"/>
          <w:szCs w:val="32"/>
        </w:rPr>
        <w:t>，强化对高风险</w:t>
      </w:r>
      <w:r>
        <w:rPr>
          <w:rFonts w:ascii="仿宋_GB2312" w:eastAsia="仿宋_GB2312" w:hAnsi="华文仿宋" w:hint="eastAsia"/>
          <w:sz w:val="32"/>
          <w:szCs w:val="32"/>
        </w:rPr>
        <w:lastRenderedPageBreak/>
        <w:t>医疗器械品种的监管力度</w:t>
      </w:r>
      <w:r w:rsidRPr="00D1678C">
        <w:rPr>
          <w:rFonts w:ascii="仿宋_GB2312" w:eastAsia="仿宋_GB2312" w:hAnsi="华文仿宋" w:hint="eastAsia"/>
          <w:sz w:val="32"/>
          <w:szCs w:val="32"/>
        </w:rPr>
        <w:t>。</w:t>
      </w:r>
    </w:p>
    <w:p w:rsidR="00991726" w:rsidRPr="00D1678C" w:rsidRDefault="00991726" w:rsidP="00E65F5B">
      <w:pPr>
        <w:snapToGrid w:val="0"/>
        <w:spacing w:line="620" w:lineRule="exact"/>
        <w:ind w:firstLine="630"/>
        <w:contextualSpacing/>
        <w:rPr>
          <w:rFonts w:ascii="仿宋_GB2312" w:eastAsia="仿宋_GB2312" w:hAnsi="华文仿宋"/>
          <w:sz w:val="32"/>
          <w:szCs w:val="32"/>
        </w:rPr>
      </w:pPr>
      <w:r>
        <w:rPr>
          <w:rFonts w:ascii="仿宋_GB2312" w:eastAsia="仿宋_GB2312" w:hAnsi="华文仿宋" w:hint="eastAsia"/>
          <w:sz w:val="32"/>
          <w:szCs w:val="32"/>
        </w:rPr>
        <w:t>4.</w:t>
      </w:r>
      <w:r w:rsidRPr="00D1678C">
        <w:rPr>
          <w:rFonts w:ascii="仿宋_GB2312" w:eastAsia="仿宋_GB2312" w:hAnsi="华文仿宋" w:hint="eastAsia"/>
          <w:sz w:val="32"/>
          <w:szCs w:val="32"/>
        </w:rPr>
        <w:t>加大飞行检查频次，对辖区25家医疗器械生产企业、20家医疗器械批发企业、19家医疗机构进行了飞行检查，累计发现问题204项，</w:t>
      </w:r>
      <w:r w:rsidR="00416450">
        <w:rPr>
          <w:rFonts w:ascii="仿宋_GB2312" w:eastAsia="仿宋_GB2312" w:hAnsi="华文仿宋" w:hint="eastAsia"/>
          <w:sz w:val="32"/>
          <w:szCs w:val="32"/>
        </w:rPr>
        <w:t>监督企业按时整改一般缺陷行为，</w:t>
      </w:r>
      <w:r w:rsidRPr="00D1678C">
        <w:rPr>
          <w:rFonts w:ascii="仿宋_GB2312" w:eastAsia="仿宋_GB2312" w:hAnsi="华文仿宋" w:hint="eastAsia"/>
          <w:sz w:val="32"/>
          <w:szCs w:val="32"/>
        </w:rPr>
        <w:t>对</w:t>
      </w:r>
      <w:r w:rsidR="00416450" w:rsidRPr="00D1678C">
        <w:rPr>
          <w:rFonts w:ascii="仿宋_GB2312" w:eastAsia="仿宋_GB2312" w:hAnsi="华文仿宋" w:hint="eastAsia"/>
          <w:sz w:val="32"/>
          <w:szCs w:val="32"/>
        </w:rPr>
        <w:t>违法</w:t>
      </w:r>
      <w:r w:rsidR="00416450">
        <w:rPr>
          <w:rFonts w:ascii="仿宋_GB2312" w:eastAsia="仿宋_GB2312" w:hAnsi="华文仿宋" w:hint="eastAsia"/>
          <w:sz w:val="32"/>
          <w:szCs w:val="32"/>
        </w:rPr>
        <w:t>严重缺陷行为</w:t>
      </w:r>
      <w:r w:rsidRPr="00D1678C">
        <w:rPr>
          <w:rFonts w:ascii="仿宋_GB2312" w:eastAsia="仿宋_GB2312" w:hAnsi="华文仿宋" w:hint="eastAsia"/>
          <w:sz w:val="32"/>
          <w:szCs w:val="32"/>
        </w:rPr>
        <w:t>依法查处。</w:t>
      </w:r>
    </w:p>
    <w:p w:rsidR="00991726" w:rsidRPr="00991726" w:rsidRDefault="00991726" w:rsidP="00E65F5B">
      <w:pPr>
        <w:pStyle w:val="a8"/>
        <w:snapToGrid w:val="0"/>
        <w:spacing w:line="620" w:lineRule="exact"/>
        <w:ind w:firstLineChars="200" w:firstLine="640"/>
        <w:contextualSpacing/>
        <w:rPr>
          <w:rFonts w:ascii="仿宋_GB2312" w:eastAsia="仿宋_GB2312" w:hAnsi="宋体"/>
          <w:sz w:val="32"/>
          <w:szCs w:val="32"/>
        </w:rPr>
      </w:pPr>
      <w:r w:rsidRPr="00B40327">
        <w:rPr>
          <w:rFonts w:ascii="仿宋_GB2312" w:eastAsia="仿宋_GB2312" w:hAnsi="华文仿宋" w:hint="eastAsia"/>
          <w:sz w:val="32"/>
          <w:szCs w:val="32"/>
        </w:rPr>
        <w:t>通过开展</w:t>
      </w:r>
      <w:r w:rsidR="00416450" w:rsidRPr="00B40327">
        <w:rPr>
          <w:rFonts w:ascii="仿宋_GB2312" w:eastAsia="仿宋_GB2312" w:hAnsi="华文仿宋" w:hint="eastAsia"/>
          <w:sz w:val="32"/>
          <w:szCs w:val="32"/>
        </w:rPr>
        <w:t>多</w:t>
      </w:r>
      <w:r w:rsidR="00416450">
        <w:rPr>
          <w:rFonts w:ascii="仿宋_GB2312" w:eastAsia="仿宋_GB2312" w:hAnsi="华文仿宋" w:hint="eastAsia"/>
          <w:sz w:val="32"/>
          <w:szCs w:val="32"/>
        </w:rPr>
        <w:t>次</w:t>
      </w:r>
      <w:r w:rsidRPr="00B40327">
        <w:rPr>
          <w:rFonts w:ascii="仿宋_GB2312" w:eastAsia="仿宋_GB2312" w:hAnsi="华文仿宋" w:hint="eastAsia"/>
          <w:sz w:val="32"/>
          <w:szCs w:val="32"/>
        </w:rPr>
        <w:t>专项检查，辖区涉械</w:t>
      </w:r>
      <w:r>
        <w:rPr>
          <w:rFonts w:ascii="仿宋_GB2312" w:eastAsia="仿宋_GB2312" w:hAnsi="华文仿宋" w:hint="eastAsia"/>
          <w:sz w:val="32"/>
          <w:szCs w:val="32"/>
        </w:rPr>
        <w:t>市场主体</w:t>
      </w:r>
      <w:r w:rsidRPr="00B40327">
        <w:rPr>
          <w:rFonts w:ascii="仿宋_GB2312" w:eastAsia="仿宋_GB2312" w:hAnsi="华文仿宋" w:hint="eastAsia"/>
          <w:sz w:val="32"/>
          <w:szCs w:val="32"/>
        </w:rPr>
        <w:t>提高了对医疗器械质量安全的法律意识、管理意识、质量意识和责任意识，</w:t>
      </w:r>
      <w:r w:rsidR="00416450">
        <w:rPr>
          <w:rFonts w:ascii="仿宋_GB2312" w:eastAsia="仿宋_GB2312" w:hAnsi="华文仿宋" w:hint="eastAsia"/>
          <w:sz w:val="32"/>
          <w:szCs w:val="32"/>
        </w:rPr>
        <w:t>有效</w:t>
      </w:r>
      <w:r w:rsidRPr="00B40327">
        <w:rPr>
          <w:rFonts w:ascii="仿宋_GB2312" w:eastAsia="仿宋_GB2312" w:hAnsi="华文仿宋" w:hint="eastAsia"/>
          <w:sz w:val="32"/>
          <w:szCs w:val="32"/>
        </w:rPr>
        <w:t>规范了医疗器械生产</w:t>
      </w:r>
      <w:r>
        <w:rPr>
          <w:rFonts w:ascii="仿宋_GB2312" w:eastAsia="仿宋_GB2312" w:hAnsi="华文仿宋" w:hint="eastAsia"/>
          <w:sz w:val="32"/>
          <w:szCs w:val="32"/>
        </w:rPr>
        <w:t>、</w:t>
      </w:r>
      <w:r w:rsidRPr="00B40327">
        <w:rPr>
          <w:rFonts w:ascii="仿宋_GB2312" w:eastAsia="仿宋_GB2312" w:hAnsi="华文仿宋" w:hint="eastAsia"/>
          <w:sz w:val="32"/>
          <w:szCs w:val="32"/>
        </w:rPr>
        <w:t>经营</w:t>
      </w:r>
      <w:r>
        <w:rPr>
          <w:rFonts w:ascii="仿宋_GB2312" w:eastAsia="仿宋_GB2312" w:hAnsi="华文仿宋" w:hint="eastAsia"/>
          <w:sz w:val="32"/>
          <w:szCs w:val="32"/>
        </w:rPr>
        <w:t>和</w:t>
      </w:r>
      <w:r w:rsidRPr="00B40327">
        <w:rPr>
          <w:rFonts w:ascii="仿宋_GB2312" w:eastAsia="仿宋_GB2312" w:hAnsi="华文仿宋" w:hint="eastAsia"/>
          <w:sz w:val="32"/>
          <w:szCs w:val="32"/>
        </w:rPr>
        <w:t>使用行为，</w:t>
      </w:r>
      <w:r>
        <w:rPr>
          <w:rFonts w:ascii="仿宋_GB2312" w:eastAsia="仿宋_GB2312" w:hAnsi="华文仿宋" w:hint="eastAsia"/>
          <w:sz w:val="32"/>
          <w:szCs w:val="32"/>
        </w:rPr>
        <w:t>打击了违法违规行为，形成了从严监管、从严查处的高压态势，</w:t>
      </w:r>
      <w:r w:rsidRPr="00B40327">
        <w:rPr>
          <w:rFonts w:ascii="仿宋_GB2312" w:eastAsia="仿宋_GB2312" w:hAnsi="华文仿宋"/>
          <w:sz w:val="32"/>
          <w:szCs w:val="32"/>
        </w:rPr>
        <w:t>全</w:t>
      </w:r>
      <w:r w:rsidRPr="00B40327">
        <w:rPr>
          <w:rFonts w:ascii="仿宋_GB2312" w:eastAsia="仿宋_GB2312" w:hAnsi="华文仿宋" w:hint="eastAsia"/>
          <w:sz w:val="32"/>
          <w:szCs w:val="32"/>
        </w:rPr>
        <w:t>区</w:t>
      </w:r>
      <w:r w:rsidRPr="00B40327">
        <w:rPr>
          <w:rFonts w:ascii="仿宋_GB2312" w:eastAsia="仿宋_GB2312" w:hAnsi="华文仿宋"/>
          <w:sz w:val="32"/>
          <w:szCs w:val="32"/>
        </w:rPr>
        <w:t>医疗器械市场秩序进一步</w:t>
      </w:r>
      <w:r>
        <w:rPr>
          <w:rFonts w:ascii="仿宋_GB2312" w:eastAsia="仿宋_GB2312" w:hAnsi="华文仿宋" w:hint="eastAsia"/>
          <w:sz w:val="32"/>
          <w:szCs w:val="32"/>
        </w:rPr>
        <w:t>净化</w:t>
      </w:r>
      <w:r w:rsidRPr="00B40327">
        <w:rPr>
          <w:rFonts w:ascii="仿宋_GB2312" w:eastAsia="仿宋_GB2312" w:hAnsi="华文仿宋"/>
          <w:sz w:val="32"/>
          <w:szCs w:val="32"/>
        </w:rPr>
        <w:t>，质量安全水平得到</w:t>
      </w:r>
      <w:r>
        <w:rPr>
          <w:rFonts w:ascii="仿宋_GB2312" w:eastAsia="仿宋_GB2312" w:hAnsi="华文仿宋" w:hint="eastAsia"/>
          <w:sz w:val="32"/>
          <w:szCs w:val="32"/>
        </w:rPr>
        <w:t>有效</w:t>
      </w:r>
      <w:r w:rsidRPr="00B40327">
        <w:rPr>
          <w:rFonts w:ascii="仿宋_GB2312" w:eastAsia="仿宋_GB2312" w:hAnsi="华文仿宋"/>
          <w:sz w:val="32"/>
          <w:szCs w:val="32"/>
        </w:rPr>
        <w:t>提升。</w:t>
      </w:r>
    </w:p>
    <w:p w:rsidR="00991726" w:rsidRPr="00991726" w:rsidRDefault="00991726" w:rsidP="00E65F5B">
      <w:pPr>
        <w:snapToGrid w:val="0"/>
        <w:spacing w:line="620" w:lineRule="exact"/>
        <w:contextualSpacing/>
        <w:rPr>
          <w:rFonts w:ascii="Times New Roman" w:eastAsia="方正小标宋简体" w:hAnsi="Times New Roman"/>
          <w:bCs/>
          <w:sz w:val="32"/>
          <w:szCs w:val="32"/>
        </w:rPr>
      </w:pPr>
    </w:p>
    <w:p w:rsidR="00AD182C" w:rsidRPr="00DB1A56" w:rsidRDefault="00AD182C" w:rsidP="00E65F5B">
      <w:pPr>
        <w:snapToGrid w:val="0"/>
        <w:spacing w:line="620" w:lineRule="exact"/>
        <w:contextualSpacing/>
        <w:jc w:val="center"/>
        <w:rPr>
          <w:rFonts w:ascii="Times New Roman" w:eastAsia="方正小标宋简体" w:hAnsi="Times New Roman"/>
          <w:bCs/>
          <w:sz w:val="32"/>
          <w:szCs w:val="32"/>
        </w:rPr>
      </w:pPr>
    </w:p>
    <w:p w:rsidR="00AD182C" w:rsidRDefault="00AD182C" w:rsidP="00E65F5B">
      <w:pPr>
        <w:snapToGrid w:val="0"/>
        <w:spacing w:line="620" w:lineRule="exact"/>
        <w:contextualSpacing/>
        <w:jc w:val="center"/>
        <w:rPr>
          <w:rFonts w:ascii="Times New Roman" w:eastAsia="方正小标宋简体" w:hAnsi="Times New Roman"/>
          <w:bCs/>
          <w:sz w:val="32"/>
          <w:szCs w:val="32"/>
        </w:rPr>
      </w:pPr>
    </w:p>
    <w:sectPr w:rsidR="00AD182C" w:rsidSect="00EE68EC">
      <w:headerReference w:type="default" r:id="rId24"/>
      <w:footerReference w:type="even" r:id="rId25"/>
      <w:footerReference w:type="default" r:id="rId26"/>
      <w:footerReference w:type="first" r:id="rId27"/>
      <w:pgSz w:w="11906" w:h="16838" w:code="9"/>
      <w:pgMar w:top="2098" w:right="1474" w:bottom="1985" w:left="1588" w:header="851" w:footer="1588"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D73" w:rsidRDefault="00683D73">
      <w:r>
        <w:separator/>
      </w:r>
    </w:p>
  </w:endnote>
  <w:endnote w:type="continuationSeparator" w:id="0">
    <w:p w:rsidR="00683D73" w:rsidRDefault="00683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50" w:type="pct"/>
      <w:tblBorders>
        <w:insideV w:val="single" w:sz="18" w:space="0" w:color="4F81BD"/>
      </w:tblBorders>
      <w:tblCellMar>
        <w:top w:w="58" w:type="dxa"/>
        <w:left w:w="115" w:type="dxa"/>
        <w:bottom w:w="58" w:type="dxa"/>
        <w:right w:w="115" w:type="dxa"/>
      </w:tblCellMar>
      <w:tblLook w:val="04A0" w:firstRow="1" w:lastRow="0" w:firstColumn="1" w:lastColumn="0" w:noHBand="0" w:noVBand="1"/>
    </w:tblPr>
    <w:tblGrid>
      <w:gridCol w:w="1361"/>
    </w:tblGrid>
    <w:tr w:rsidR="0064003D" w:rsidTr="0064003D">
      <w:tc>
        <w:tcPr>
          <w:tcW w:w="5000" w:type="pct"/>
        </w:tcPr>
        <w:p w:rsidR="0064003D" w:rsidRPr="007409A9" w:rsidRDefault="0064003D">
          <w:pPr>
            <w:pStyle w:val="a4"/>
            <w:jc w:val="right"/>
            <w:rPr>
              <w:rFonts w:ascii="宋体" w:hAnsi="宋体"/>
              <w:color w:val="4F81BD"/>
              <w:sz w:val="28"/>
              <w:szCs w:val="28"/>
            </w:rPr>
          </w:pPr>
          <w:r w:rsidRPr="007409A9">
            <w:rPr>
              <w:rFonts w:ascii="宋体" w:hAnsi="宋体"/>
              <w:sz w:val="28"/>
              <w:szCs w:val="28"/>
            </w:rPr>
            <w:fldChar w:fldCharType="begin"/>
          </w:r>
          <w:r w:rsidRPr="007409A9">
            <w:rPr>
              <w:rFonts w:ascii="宋体" w:hAnsi="宋体"/>
              <w:sz w:val="28"/>
              <w:szCs w:val="28"/>
            </w:rPr>
            <w:instrText xml:space="preserve"> PAGE   \* MERGEFORMAT </w:instrText>
          </w:r>
          <w:r w:rsidRPr="007409A9">
            <w:rPr>
              <w:rFonts w:ascii="宋体" w:hAnsi="宋体"/>
              <w:sz w:val="28"/>
              <w:szCs w:val="28"/>
            </w:rPr>
            <w:fldChar w:fldCharType="separate"/>
          </w:r>
          <w:r w:rsidR="007A03B2" w:rsidRPr="007A03B2">
            <w:rPr>
              <w:rFonts w:ascii="宋体" w:hAnsi="宋体"/>
              <w:noProof/>
              <w:color w:val="4F81BD"/>
              <w:sz w:val="28"/>
              <w:szCs w:val="28"/>
              <w:lang w:val="zh-CN"/>
            </w:rPr>
            <w:t>-</w:t>
          </w:r>
          <w:r w:rsidR="007A03B2">
            <w:rPr>
              <w:rFonts w:ascii="宋体" w:hAnsi="宋体"/>
              <w:noProof/>
              <w:sz w:val="28"/>
              <w:szCs w:val="28"/>
            </w:rPr>
            <w:t xml:space="preserve"> 2 -</w:t>
          </w:r>
          <w:r w:rsidRPr="007409A9">
            <w:rPr>
              <w:rFonts w:ascii="宋体" w:hAnsi="宋体"/>
              <w:sz w:val="28"/>
              <w:szCs w:val="28"/>
            </w:rPr>
            <w:fldChar w:fldCharType="end"/>
          </w:r>
        </w:p>
      </w:tc>
    </w:tr>
  </w:tbl>
  <w:p w:rsidR="000F6E49" w:rsidRDefault="000F6E49" w:rsidP="000F6E49">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326" w:rsidRPr="007C6326" w:rsidRDefault="007C6326">
    <w:pPr>
      <w:pStyle w:val="a4"/>
      <w:jc w:val="right"/>
      <w:rPr>
        <w:rFonts w:ascii="宋体" w:hAnsi="宋体"/>
        <w:sz w:val="28"/>
        <w:szCs w:val="28"/>
      </w:rPr>
    </w:pPr>
    <w:r w:rsidRPr="007C6326">
      <w:rPr>
        <w:rFonts w:ascii="宋体" w:hAnsi="宋体"/>
        <w:sz w:val="28"/>
        <w:szCs w:val="28"/>
      </w:rPr>
      <w:fldChar w:fldCharType="begin"/>
    </w:r>
    <w:r w:rsidRPr="007C6326">
      <w:rPr>
        <w:rFonts w:ascii="宋体" w:hAnsi="宋体"/>
        <w:sz w:val="28"/>
        <w:szCs w:val="28"/>
      </w:rPr>
      <w:instrText xml:space="preserve"> PAGE   \* MERGEFORMAT </w:instrText>
    </w:r>
    <w:r w:rsidRPr="007C6326">
      <w:rPr>
        <w:rFonts w:ascii="宋体" w:hAnsi="宋体"/>
        <w:sz w:val="28"/>
        <w:szCs w:val="28"/>
      </w:rPr>
      <w:fldChar w:fldCharType="separate"/>
    </w:r>
    <w:r w:rsidR="007A03B2" w:rsidRPr="007A03B2">
      <w:rPr>
        <w:rFonts w:ascii="宋体" w:hAnsi="宋体"/>
        <w:noProof/>
        <w:sz w:val="28"/>
        <w:szCs w:val="28"/>
        <w:lang w:val="zh-CN"/>
      </w:rPr>
      <w:t>-</w:t>
    </w:r>
    <w:r w:rsidR="007A03B2">
      <w:rPr>
        <w:rFonts w:ascii="宋体" w:hAnsi="宋体"/>
        <w:noProof/>
        <w:sz w:val="28"/>
        <w:szCs w:val="28"/>
      </w:rPr>
      <w:t xml:space="preserve"> 1 -</w:t>
    </w:r>
    <w:r w:rsidRPr="007C6326">
      <w:rPr>
        <w:rFonts w:ascii="宋体" w:hAnsi="宋体"/>
        <w:sz w:val="28"/>
        <w:szCs w:val="28"/>
      </w:rPr>
      <w:fldChar w:fldCharType="end"/>
    </w:r>
  </w:p>
  <w:p w:rsidR="000F6E49" w:rsidRDefault="000F6E49" w:rsidP="000F6E49">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E56" w:rsidRPr="00B95F17" w:rsidRDefault="00603591" w:rsidP="004C2E56">
    <w:pPr>
      <w:pStyle w:val="a4"/>
      <w:tabs>
        <w:tab w:val="left" w:pos="720"/>
      </w:tabs>
      <w:rPr>
        <w:rStyle w:val="a5"/>
        <w:sz w:val="24"/>
        <w:szCs w:val="24"/>
      </w:rPr>
    </w:pPr>
    <w:r>
      <w:rPr>
        <w:rFonts w:hint="eastAsia"/>
      </w:rPr>
      <w:t xml:space="preserve">                                                                                     </w:t>
    </w:r>
    <w:r w:rsidR="004C2E56" w:rsidRPr="00AA68C0">
      <w:rPr>
        <w:rStyle w:val="a5"/>
        <w:sz w:val="28"/>
        <w:szCs w:val="28"/>
      </w:rPr>
      <w:t>—</w:t>
    </w:r>
    <w:r w:rsidR="004C2E56">
      <w:rPr>
        <w:rStyle w:val="a5"/>
        <w:rFonts w:hint="eastAsia"/>
        <w:sz w:val="28"/>
        <w:szCs w:val="28"/>
      </w:rPr>
      <w:t>1</w:t>
    </w:r>
    <w:r w:rsidR="004C2E56" w:rsidRPr="00AA68C0">
      <w:rPr>
        <w:rStyle w:val="a5"/>
        <w:sz w:val="28"/>
        <w:szCs w:val="28"/>
      </w:rPr>
      <w:t>—</w:t>
    </w:r>
  </w:p>
  <w:p w:rsidR="00603591" w:rsidRPr="00B95F17" w:rsidRDefault="00603591" w:rsidP="00603591">
    <w:pPr>
      <w:pStyle w:val="a4"/>
      <w:tabs>
        <w:tab w:val="left" w:pos="720"/>
      </w:tabs>
      <w:rPr>
        <w:rStyle w:val="a5"/>
        <w:sz w:val="24"/>
        <w:szCs w:val="24"/>
      </w:rPr>
    </w:pPr>
  </w:p>
  <w:p w:rsidR="00603591" w:rsidRDefault="0060359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D73" w:rsidRDefault="00683D73">
      <w:r>
        <w:separator/>
      </w:r>
    </w:p>
  </w:footnote>
  <w:footnote w:type="continuationSeparator" w:id="0">
    <w:p w:rsidR="00683D73" w:rsidRDefault="00683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E56" w:rsidRPr="00905B2B" w:rsidRDefault="004C2E56" w:rsidP="00905B2B">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oNotTrackMoves/>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1E76"/>
    <w:rsid w:val="00013B01"/>
    <w:rsid w:val="000153C1"/>
    <w:rsid w:val="0005655C"/>
    <w:rsid w:val="000D1D78"/>
    <w:rsid w:val="000F6E49"/>
    <w:rsid w:val="00195A1E"/>
    <w:rsid w:val="001C6788"/>
    <w:rsid w:val="002773A8"/>
    <w:rsid w:val="002978B7"/>
    <w:rsid w:val="002D6AC9"/>
    <w:rsid w:val="00300DBC"/>
    <w:rsid w:val="0034245D"/>
    <w:rsid w:val="003E6B5C"/>
    <w:rsid w:val="00416450"/>
    <w:rsid w:val="00443E53"/>
    <w:rsid w:val="00461523"/>
    <w:rsid w:val="004C2E56"/>
    <w:rsid w:val="005A1D14"/>
    <w:rsid w:val="00603591"/>
    <w:rsid w:val="00613BB5"/>
    <w:rsid w:val="0064003D"/>
    <w:rsid w:val="00683D73"/>
    <w:rsid w:val="006C0D60"/>
    <w:rsid w:val="006D0561"/>
    <w:rsid w:val="0070189A"/>
    <w:rsid w:val="0072677B"/>
    <w:rsid w:val="007409A9"/>
    <w:rsid w:val="00754B40"/>
    <w:rsid w:val="00784032"/>
    <w:rsid w:val="007A03B2"/>
    <w:rsid w:val="007C6326"/>
    <w:rsid w:val="007D293D"/>
    <w:rsid w:val="007F06B3"/>
    <w:rsid w:val="0083363C"/>
    <w:rsid w:val="00835E5A"/>
    <w:rsid w:val="00856D96"/>
    <w:rsid w:val="0090260C"/>
    <w:rsid w:val="00902914"/>
    <w:rsid w:val="00905B2B"/>
    <w:rsid w:val="00991726"/>
    <w:rsid w:val="009A29B3"/>
    <w:rsid w:val="00A36106"/>
    <w:rsid w:val="00A6254D"/>
    <w:rsid w:val="00A833F5"/>
    <w:rsid w:val="00A95EC9"/>
    <w:rsid w:val="00AD182C"/>
    <w:rsid w:val="00AE1E76"/>
    <w:rsid w:val="00B35FE3"/>
    <w:rsid w:val="00B829BC"/>
    <w:rsid w:val="00BC27A6"/>
    <w:rsid w:val="00C82FB8"/>
    <w:rsid w:val="00C838BB"/>
    <w:rsid w:val="00D44464"/>
    <w:rsid w:val="00DA3FA8"/>
    <w:rsid w:val="00DC1E42"/>
    <w:rsid w:val="00DE5155"/>
    <w:rsid w:val="00E13E49"/>
    <w:rsid w:val="00E65F5B"/>
    <w:rsid w:val="00E6627B"/>
    <w:rsid w:val="00EE68EC"/>
    <w:rsid w:val="00FA1759"/>
    <w:rsid w:val="00FD25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E7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rsid w:val="00AE1E76"/>
    <w:pPr>
      <w:spacing w:after="120"/>
    </w:pPr>
    <w:rPr>
      <w:kern w:val="0"/>
      <w:sz w:val="20"/>
      <w:szCs w:val="20"/>
      <w:lang w:val="x-none" w:eastAsia="x-none"/>
    </w:rPr>
  </w:style>
  <w:style w:type="character" w:customStyle="1" w:styleId="Char">
    <w:name w:val="正文文本 Char"/>
    <w:link w:val="a3"/>
    <w:rsid w:val="00AE1E76"/>
    <w:rPr>
      <w:rFonts w:ascii="Calibri" w:eastAsia="宋体" w:hAnsi="Calibri" w:cs="Times New Roman"/>
      <w:lang w:val="x-none" w:eastAsia="x-none"/>
    </w:rPr>
  </w:style>
  <w:style w:type="paragraph" w:styleId="a4">
    <w:name w:val="footer"/>
    <w:basedOn w:val="a"/>
    <w:link w:val="Char0"/>
    <w:uiPriority w:val="99"/>
    <w:rsid w:val="000F6E49"/>
    <w:pPr>
      <w:tabs>
        <w:tab w:val="center" w:pos="4153"/>
        <w:tab w:val="right" w:pos="8306"/>
      </w:tabs>
      <w:snapToGrid w:val="0"/>
      <w:jc w:val="left"/>
    </w:pPr>
    <w:rPr>
      <w:rFonts w:ascii="Times New Roman" w:hAnsi="Times New Roman"/>
      <w:sz w:val="18"/>
      <w:szCs w:val="18"/>
    </w:rPr>
  </w:style>
  <w:style w:type="character" w:styleId="a5">
    <w:name w:val="page number"/>
    <w:basedOn w:val="a0"/>
    <w:rsid w:val="000F6E49"/>
  </w:style>
  <w:style w:type="paragraph" w:customStyle="1" w:styleId="a6">
    <w:basedOn w:val="a"/>
    <w:rsid w:val="000F6E49"/>
    <w:pPr>
      <w:widowControl/>
      <w:spacing w:after="160" w:line="240" w:lineRule="exact"/>
      <w:jc w:val="left"/>
    </w:pPr>
    <w:rPr>
      <w:rFonts w:ascii="Arial" w:eastAsia="Times New Roman" w:hAnsi="Arial" w:cs="Verdana"/>
      <w:b/>
      <w:kern w:val="0"/>
      <w:sz w:val="24"/>
      <w:szCs w:val="32"/>
      <w:lang w:eastAsia="en-US"/>
    </w:rPr>
  </w:style>
  <w:style w:type="paragraph" w:customStyle="1" w:styleId="CharCharCharCharCharChar1Char">
    <w:name w:val="Char Char Char Char Char Char1 Char"/>
    <w:basedOn w:val="a"/>
    <w:rsid w:val="00461523"/>
    <w:pPr>
      <w:widowControl/>
      <w:spacing w:after="160" w:line="240" w:lineRule="exact"/>
      <w:jc w:val="left"/>
    </w:pPr>
    <w:rPr>
      <w:rFonts w:ascii="Arial" w:eastAsia="Times New Roman" w:hAnsi="Arial" w:cs="Verdana"/>
      <w:b/>
      <w:kern w:val="0"/>
      <w:sz w:val="24"/>
      <w:szCs w:val="32"/>
      <w:lang w:eastAsia="en-US"/>
    </w:rPr>
  </w:style>
  <w:style w:type="paragraph" w:styleId="a7">
    <w:name w:val="header"/>
    <w:basedOn w:val="a"/>
    <w:link w:val="Char1"/>
    <w:uiPriority w:val="99"/>
    <w:unhideWhenUsed/>
    <w:rsid w:val="00013B01"/>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7"/>
    <w:uiPriority w:val="99"/>
    <w:rsid w:val="00013B01"/>
    <w:rPr>
      <w:kern w:val="2"/>
      <w:sz w:val="18"/>
      <w:szCs w:val="18"/>
    </w:rPr>
  </w:style>
  <w:style w:type="character" w:customStyle="1" w:styleId="Char0">
    <w:name w:val="页脚 Char"/>
    <w:link w:val="a4"/>
    <w:uiPriority w:val="99"/>
    <w:rsid w:val="002D6AC9"/>
    <w:rPr>
      <w:rFonts w:ascii="Times New Roman" w:hAnsi="Times New Roman"/>
      <w:kern w:val="2"/>
      <w:sz w:val="18"/>
      <w:szCs w:val="18"/>
    </w:rPr>
  </w:style>
  <w:style w:type="paragraph" w:customStyle="1" w:styleId="1">
    <w:name w:val="无间隔1"/>
    <w:rsid w:val="00991726"/>
    <w:pPr>
      <w:widowControl w:val="0"/>
      <w:jc w:val="both"/>
    </w:pPr>
    <w:rPr>
      <w:kern w:val="2"/>
      <w:sz w:val="21"/>
      <w:szCs w:val="22"/>
    </w:rPr>
  </w:style>
  <w:style w:type="paragraph" w:styleId="a8">
    <w:name w:val="No Spacing"/>
    <w:uiPriority w:val="1"/>
    <w:qFormat/>
    <w:rsid w:val="00991726"/>
    <w:pPr>
      <w:widowControl w:val="0"/>
      <w:jc w:val="both"/>
    </w:pPr>
    <w:rPr>
      <w:rFonts w:cs="Calibri"/>
      <w:kern w:val="2"/>
      <w:sz w:val="21"/>
      <w:szCs w:val="21"/>
    </w:rPr>
  </w:style>
  <w:style w:type="paragraph" w:styleId="a9">
    <w:name w:val="Balloon Text"/>
    <w:basedOn w:val="a"/>
    <w:link w:val="Char2"/>
    <w:uiPriority w:val="99"/>
    <w:semiHidden/>
    <w:unhideWhenUsed/>
    <w:rsid w:val="00E65F5B"/>
    <w:rPr>
      <w:sz w:val="18"/>
      <w:szCs w:val="18"/>
    </w:rPr>
  </w:style>
  <w:style w:type="character" w:customStyle="1" w:styleId="Char2">
    <w:name w:val="批注框文本 Char"/>
    <w:link w:val="a9"/>
    <w:uiPriority w:val="99"/>
    <w:semiHidden/>
    <w:rsid w:val="00E65F5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image" Target="media/image7.emf"/><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oleObject" Target="embeddings/Microsoft_Excel_97-2003____6.xls"/><Relationship Id="rId7" Type="http://schemas.openxmlformats.org/officeDocument/2006/relationships/endnotes" Target="endnotes.xml"/><Relationship Id="rId12" Type="http://schemas.openxmlformats.org/officeDocument/2006/relationships/oleObject" Target="embeddings/Microsoft_Excel_97-2003____2.xls"/><Relationship Id="rId17" Type="http://schemas.openxmlformats.org/officeDocument/2006/relationships/oleObject" Target="embeddings/Microsoft_Excel_97-2003____4.xls"/><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oleObject" Target="embeddings/Microsoft_Excel_97-2003____7.xls"/><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oleObject" Target="embeddings/Microsoft_Excel_97-2003____5.xls"/><Relationship Id="rId4" Type="http://schemas.openxmlformats.org/officeDocument/2006/relationships/settings" Target="settings.xml"/><Relationship Id="rId9" Type="http://schemas.openxmlformats.org/officeDocument/2006/relationships/oleObject" Target="embeddings/Microsoft_Excel_97-2003____1.xls"/><Relationship Id="rId14" Type="http://schemas.openxmlformats.org/officeDocument/2006/relationships/oleObject" Target="embeddings/Microsoft_Excel_97-2003____3.xls"/><Relationship Id="rId22" Type="http://schemas.openxmlformats.org/officeDocument/2006/relationships/image" Target="media/image9.png"/><Relationship Id="rId27"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B0C9F-BF49-495C-BC35-F51CA7DEC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462</Words>
  <Characters>2639</Characters>
  <Application>Microsoft Office Word</Application>
  <DocSecurity>0</DocSecurity>
  <Lines>21</Lines>
  <Paragraphs>6</Paragraphs>
  <ScaleCrop>false</ScaleCrop>
  <Company>微软中国</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天津市市场和质量监督管理委员会文件</dc:title>
  <dc:subject/>
  <dc:creator>管理员</dc:creator>
  <cp:keywords/>
  <dc:description/>
  <cp:lastModifiedBy>曹志林</cp:lastModifiedBy>
  <cp:revision>4</cp:revision>
  <dcterms:created xsi:type="dcterms:W3CDTF">2019-01-11T03:23:00Z</dcterms:created>
  <dcterms:modified xsi:type="dcterms:W3CDTF">2019-01-22T02:23:00Z</dcterms:modified>
</cp:coreProperties>
</file>