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F06" w:rsidRDefault="00863F06" w:rsidP="00863F06">
      <w:pPr>
        <w:snapToGrid w:val="0"/>
        <w:spacing w:line="590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  <w:r>
        <w:rPr>
          <w:rFonts w:ascii="方正小标宋_GBK" w:eastAsia="方正小标宋_GBK" w:hAnsi="宋体" w:hint="eastAsia"/>
          <w:color w:val="000000"/>
          <w:sz w:val="44"/>
          <w:szCs w:val="44"/>
        </w:rPr>
        <w:t>天津市市场和质量监督管理</w:t>
      </w:r>
    </w:p>
    <w:p w:rsidR="00863F06" w:rsidRDefault="00863F06" w:rsidP="00863F06">
      <w:pPr>
        <w:snapToGrid w:val="0"/>
        <w:spacing w:line="590" w:lineRule="exact"/>
        <w:jc w:val="center"/>
        <w:rPr>
          <w:rFonts w:ascii="方正小标宋_GBK" w:eastAsia="方正小标宋_GBK" w:hAnsi="宋体"/>
          <w:color w:val="000000"/>
          <w:sz w:val="44"/>
          <w:szCs w:val="44"/>
        </w:rPr>
      </w:pPr>
      <w:r>
        <w:rPr>
          <w:rFonts w:ascii="方正小标宋_GBK" w:eastAsia="方正小标宋_GBK" w:hAnsi="宋体" w:hint="eastAsia"/>
          <w:color w:val="000000"/>
          <w:sz w:val="44"/>
          <w:szCs w:val="44"/>
        </w:rPr>
        <w:t>行政执法有关事项通知书</w:t>
      </w:r>
    </w:p>
    <w:p w:rsidR="00863F06" w:rsidRDefault="00863F06" w:rsidP="00863F06">
      <w:pPr>
        <w:spacing w:line="200" w:lineRule="exact"/>
        <w:jc w:val="center"/>
        <w:rPr>
          <w:color w:val="000000"/>
          <w:sz w:val="11"/>
          <w:szCs w:val="11"/>
        </w:rPr>
      </w:pPr>
    </w:p>
    <w:p w:rsidR="00863F06" w:rsidRPr="00F96572" w:rsidRDefault="00863F06" w:rsidP="00863F06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津市场监管</w:t>
      </w:r>
      <w:r w:rsidR="000A0948">
        <w:rPr>
          <w:rFonts w:ascii="仿宋_GB2312" w:eastAsia="仿宋_GB2312" w:hint="eastAsia"/>
          <w:sz w:val="32"/>
          <w:szCs w:val="32"/>
          <w:u w:val="single"/>
        </w:rPr>
        <w:t>滨</w:t>
      </w:r>
      <w:r w:rsidR="00FE374B">
        <w:rPr>
          <w:rFonts w:ascii="仿宋_GB2312" w:eastAsia="仿宋_GB2312" w:hint="eastAsia"/>
          <w:sz w:val="32"/>
          <w:szCs w:val="32"/>
          <w:u w:val="single"/>
        </w:rPr>
        <w:t>塘沽</w:t>
      </w:r>
      <w:r>
        <w:rPr>
          <w:rFonts w:ascii="仿宋_GB2312" w:eastAsia="仿宋_GB2312" w:hint="eastAsia"/>
          <w:sz w:val="32"/>
          <w:szCs w:val="32"/>
        </w:rPr>
        <w:t>通〔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0A0948">
        <w:rPr>
          <w:rFonts w:ascii="仿宋_GB2312" w:eastAsia="仿宋_GB2312" w:hint="eastAsia"/>
          <w:sz w:val="32"/>
          <w:szCs w:val="32"/>
          <w:u w:val="single"/>
        </w:rPr>
        <w:t xml:space="preserve">2018 </w:t>
      </w:r>
      <w:r>
        <w:rPr>
          <w:rFonts w:ascii="仿宋_GB2312" w:eastAsia="仿宋_GB2312" w:hint="eastAsia"/>
          <w:sz w:val="32"/>
          <w:szCs w:val="32"/>
        </w:rPr>
        <w:t>〕</w:t>
      </w:r>
      <w:r w:rsidR="00E30B94" w:rsidRPr="00BF3DF5">
        <w:rPr>
          <w:rFonts w:ascii="仿宋_GB2312" w:eastAsia="仿宋_GB2312" w:hint="eastAsia"/>
          <w:sz w:val="32"/>
          <w:szCs w:val="32"/>
          <w:u w:val="single"/>
        </w:rPr>
        <w:t>13</w:t>
      </w:r>
      <w:r w:rsidRPr="00F96572">
        <w:rPr>
          <w:rFonts w:ascii="仿宋_GB2312" w:eastAsia="仿宋_GB2312" w:hint="eastAsia"/>
          <w:sz w:val="32"/>
          <w:szCs w:val="32"/>
        </w:rPr>
        <w:t>号</w:t>
      </w:r>
    </w:p>
    <w:p w:rsidR="00863F06" w:rsidRPr="000A0948" w:rsidRDefault="00863F06" w:rsidP="00863F06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863F06" w:rsidRDefault="00863F06" w:rsidP="00863F06">
      <w:pPr>
        <w:snapToGrid w:val="0"/>
        <w:spacing w:line="560" w:lineRule="exact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7E3D1F">
        <w:rPr>
          <w:rFonts w:ascii="仿宋_GB2312" w:eastAsia="仿宋_GB2312" w:hint="eastAsia"/>
          <w:sz w:val="32"/>
          <w:szCs w:val="32"/>
          <w:u w:val="single"/>
        </w:rPr>
        <w:t>郑照友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863F06" w:rsidRDefault="00863F06" w:rsidP="0085282F">
      <w:pPr>
        <w:snapToGrid w:val="0"/>
        <w:spacing w:line="560" w:lineRule="exact"/>
        <w:ind w:rightChars="-94" w:right="-197" w:firstLineChars="200" w:firstLine="64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依据</w:t>
      </w:r>
      <w:r>
        <w:rPr>
          <w:rFonts w:ascii="仿宋_GB2312" w:eastAsia="仿宋_GB2312" w:hint="eastAsia"/>
          <w:color w:val="000000"/>
          <w:sz w:val="32"/>
          <w:szCs w:val="32"/>
        </w:rPr>
        <w:t>《</w:t>
      </w:r>
      <w:r w:rsidR="0085282F">
        <w:rPr>
          <w:rFonts w:ascii="仿宋_GB2312" w:eastAsia="仿宋_GB2312" w:hint="eastAsia"/>
          <w:color w:val="000000"/>
          <w:sz w:val="32"/>
          <w:szCs w:val="32"/>
          <w:u w:val="single"/>
        </w:rPr>
        <w:t>天津市市场</w:t>
      </w:r>
      <w:r w:rsidR="000237A8">
        <w:rPr>
          <w:rFonts w:ascii="仿宋_GB2312" w:eastAsia="仿宋_GB2312" w:hint="eastAsia"/>
          <w:color w:val="000000"/>
          <w:sz w:val="32"/>
          <w:szCs w:val="32"/>
          <w:u w:val="single"/>
        </w:rPr>
        <w:t>和</w:t>
      </w:r>
      <w:r w:rsidR="0085282F">
        <w:rPr>
          <w:rFonts w:ascii="仿宋_GB2312" w:eastAsia="仿宋_GB2312" w:hint="eastAsia"/>
          <w:color w:val="000000"/>
          <w:sz w:val="32"/>
          <w:szCs w:val="32"/>
          <w:u w:val="single"/>
        </w:rPr>
        <w:t>质量监督管理行政处罚程序规定</w:t>
      </w:r>
      <w:r w:rsidR="000237A8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》第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</w:t>
      </w:r>
      <w:r w:rsidR="0085282F">
        <w:rPr>
          <w:rFonts w:ascii="仿宋_GB2312" w:eastAsia="仿宋_GB2312" w:hint="eastAsia"/>
          <w:color w:val="000000"/>
          <w:sz w:val="32"/>
          <w:szCs w:val="32"/>
          <w:u w:val="single"/>
        </w:rPr>
        <w:t>三十一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条第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</w:t>
      </w:r>
      <w:r w:rsidR="0085282F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</w:t>
      </w:r>
      <w:r w:rsidR="000237A8">
        <w:rPr>
          <w:rFonts w:ascii="仿宋_GB2312" w:eastAsia="仿宋_GB2312" w:hint="eastAsia"/>
          <w:color w:val="000000"/>
          <w:sz w:val="32"/>
          <w:szCs w:val="32"/>
          <w:u w:val="single"/>
        </w:rPr>
        <w:t>一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款第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</w:t>
      </w:r>
      <w:r w:rsidR="000237A8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/ </w:t>
      </w:r>
      <w:r>
        <w:rPr>
          <w:rFonts w:ascii="仿宋_GB2312" w:eastAsia="仿宋_GB2312" w:hint="eastAsia"/>
          <w:color w:val="000000"/>
          <w:sz w:val="32"/>
          <w:szCs w:val="32"/>
        </w:rPr>
        <w:t>的规定，</w:t>
      </w:r>
      <w:r>
        <w:rPr>
          <w:rFonts w:ascii="仿宋_GB2312" w:eastAsia="仿宋_GB2312" w:hint="eastAsia"/>
          <w:sz w:val="32"/>
          <w:szCs w:val="32"/>
        </w:rPr>
        <w:t>通知如下事项：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85282F">
        <w:rPr>
          <w:rFonts w:ascii="仿宋_GB2312" w:eastAsia="仿宋_GB2312" w:hint="eastAsia"/>
          <w:sz w:val="32"/>
          <w:szCs w:val="32"/>
          <w:u w:val="single"/>
        </w:rPr>
        <w:t>要求你</w:t>
      </w:r>
      <w:r w:rsidR="00917B08">
        <w:rPr>
          <w:rFonts w:ascii="仿宋_GB2312" w:eastAsia="仿宋_GB2312" w:hint="eastAsia"/>
          <w:sz w:val="32"/>
          <w:szCs w:val="32"/>
          <w:u w:val="single"/>
        </w:rPr>
        <w:t>接到本通知后三</w:t>
      </w:r>
      <w:r w:rsidR="0085282F">
        <w:rPr>
          <w:rFonts w:ascii="仿宋_GB2312" w:eastAsia="仿宋_GB2312" w:hint="eastAsia"/>
          <w:sz w:val="32"/>
          <w:szCs w:val="32"/>
          <w:u w:val="single"/>
        </w:rPr>
        <w:t>日内</w:t>
      </w:r>
      <w:r w:rsidR="00917B08">
        <w:rPr>
          <w:rFonts w:ascii="仿宋_GB2312" w:eastAsia="仿宋_GB2312" w:hint="eastAsia"/>
          <w:sz w:val="32"/>
          <w:szCs w:val="32"/>
          <w:u w:val="single"/>
        </w:rPr>
        <w:t>到我所接受询问调查，如不能到所接受询问调查请</w:t>
      </w:r>
      <w:r w:rsidR="00F31B11">
        <w:rPr>
          <w:rFonts w:ascii="仿宋_GB2312" w:eastAsia="仿宋_GB2312" w:hint="eastAsia"/>
          <w:sz w:val="32"/>
          <w:szCs w:val="32"/>
          <w:u w:val="single"/>
        </w:rPr>
        <w:t>与执法人员取得联系</w:t>
      </w:r>
      <w:r w:rsidR="00917B08">
        <w:rPr>
          <w:rFonts w:ascii="仿宋_GB2312" w:eastAsia="仿宋_GB2312" w:hint="eastAsia"/>
          <w:sz w:val="32"/>
          <w:szCs w:val="32"/>
          <w:u w:val="single"/>
        </w:rPr>
        <w:t>。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 </w:t>
      </w:r>
    </w:p>
    <w:p w:rsidR="00863F06" w:rsidRDefault="00863F06" w:rsidP="00863F06">
      <w:pPr>
        <w:snapToGrid w:val="0"/>
        <w:spacing w:line="560" w:lineRule="exact"/>
        <w:ind w:rightChars="-94" w:right="-197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           </w:t>
      </w:r>
    </w:p>
    <w:p w:rsidR="00863F06" w:rsidRDefault="00863F06" w:rsidP="00863F06">
      <w:pPr>
        <w:snapToGrid w:val="0"/>
        <w:spacing w:line="560" w:lineRule="exact"/>
        <w:ind w:rightChars="-94" w:right="-197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           </w:t>
      </w:r>
    </w:p>
    <w:p w:rsidR="00863F06" w:rsidRDefault="00863F06" w:rsidP="00863F06">
      <w:pPr>
        <w:snapToGrid w:val="0"/>
        <w:spacing w:line="560" w:lineRule="exact"/>
        <w:ind w:rightChars="-94" w:right="-197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           </w:t>
      </w:r>
    </w:p>
    <w:p w:rsidR="00863F06" w:rsidRDefault="00863F06" w:rsidP="00863F06">
      <w:pPr>
        <w:snapToGrid w:val="0"/>
        <w:spacing w:line="560" w:lineRule="exact"/>
        <w:ind w:rightChars="-94" w:right="-197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           </w:t>
      </w:r>
    </w:p>
    <w:p w:rsidR="00863F06" w:rsidRDefault="00863F06" w:rsidP="00863F06">
      <w:pPr>
        <w:snapToGrid w:val="0"/>
        <w:spacing w:line="560" w:lineRule="exact"/>
        <w:ind w:rightChars="-94" w:right="-197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           </w:t>
      </w:r>
    </w:p>
    <w:p w:rsidR="00863F06" w:rsidRDefault="00863F06" w:rsidP="00863F06">
      <w:pPr>
        <w:snapToGrid w:val="0"/>
        <w:spacing w:line="560" w:lineRule="exact"/>
        <w:ind w:rightChars="-94" w:right="-197"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联系人：</w:t>
      </w:r>
      <w:r w:rsidR="00917B08">
        <w:rPr>
          <w:rFonts w:ascii="仿宋_GB2312" w:eastAsia="仿宋_GB2312" w:hint="eastAsia"/>
          <w:sz w:val="32"/>
          <w:szCs w:val="32"/>
          <w:u w:val="single"/>
        </w:rPr>
        <w:t>李桢</w:t>
      </w:r>
      <w:r w:rsidR="00FE374B">
        <w:rPr>
          <w:rFonts w:ascii="仿宋_GB2312" w:eastAsia="仿宋_GB2312" w:hint="eastAsia"/>
          <w:sz w:val="32"/>
          <w:szCs w:val="32"/>
          <w:u w:val="single"/>
        </w:rPr>
        <w:t>、邵长武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FE374B">
        <w:rPr>
          <w:rFonts w:ascii="仿宋_GB2312" w:eastAsia="仿宋_GB2312" w:hint="eastAsia"/>
          <w:sz w:val="32"/>
          <w:szCs w:val="32"/>
          <w:u w:val="single"/>
        </w:rPr>
        <w:t>652702</w:t>
      </w:r>
      <w:r w:rsidR="00E30B94">
        <w:rPr>
          <w:rFonts w:ascii="仿宋_GB2312" w:eastAsia="仿宋_GB2312" w:hint="eastAsia"/>
          <w:sz w:val="32"/>
          <w:szCs w:val="32"/>
          <w:u w:val="single"/>
        </w:rPr>
        <w:t>84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</w:p>
    <w:p w:rsidR="00863F06" w:rsidRPr="00917B08" w:rsidRDefault="00917B08" w:rsidP="00863F06">
      <w:pPr>
        <w:snapToGrid w:val="0"/>
        <w:spacing w:line="560" w:lineRule="exact"/>
        <w:ind w:firstLine="60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  <w:u w:val="single"/>
        </w:rPr>
        <w:t>联系地址：天津市滨海新区塘沽宁波道4号11</w:t>
      </w:r>
      <w:r w:rsidR="00BF3DF5">
        <w:rPr>
          <w:rFonts w:ascii="仿宋_GB2312" w:eastAsia="仿宋_GB2312" w:hint="eastAsia"/>
          <w:sz w:val="32"/>
          <w:szCs w:val="32"/>
          <w:u w:val="single"/>
        </w:rPr>
        <w:t>0</w:t>
      </w:r>
      <w:r>
        <w:rPr>
          <w:rFonts w:ascii="仿宋_GB2312" w:eastAsia="仿宋_GB2312" w:hint="eastAsia"/>
          <w:sz w:val="32"/>
          <w:szCs w:val="32"/>
          <w:u w:val="single"/>
        </w:rPr>
        <w:t>室</w:t>
      </w:r>
    </w:p>
    <w:p w:rsidR="00863F06" w:rsidRDefault="00863F06" w:rsidP="00863F06">
      <w:pPr>
        <w:snapToGrid w:val="0"/>
        <w:spacing w:line="560" w:lineRule="exact"/>
        <w:ind w:firstLine="600"/>
        <w:jc w:val="left"/>
        <w:rPr>
          <w:rFonts w:ascii="仿宋_GB2312" w:eastAsia="仿宋_GB2312"/>
          <w:sz w:val="32"/>
          <w:szCs w:val="32"/>
          <w:u w:val="single"/>
        </w:rPr>
      </w:pPr>
    </w:p>
    <w:p w:rsidR="00863F06" w:rsidRDefault="00863F06" w:rsidP="00863F06">
      <w:pPr>
        <w:snapToGrid w:val="0"/>
        <w:spacing w:line="560" w:lineRule="exact"/>
        <w:ind w:firstLine="600"/>
        <w:jc w:val="left"/>
        <w:rPr>
          <w:rFonts w:ascii="仿宋_GB2312" w:eastAsia="仿宋_GB2312"/>
          <w:sz w:val="32"/>
          <w:szCs w:val="32"/>
          <w:u w:val="single"/>
        </w:rPr>
      </w:pPr>
    </w:p>
    <w:p w:rsidR="00863F06" w:rsidRDefault="00863F06" w:rsidP="00863F06">
      <w:pPr>
        <w:pStyle w:val="p0"/>
        <w:wordWrap w:val="0"/>
        <w:spacing w:line="560" w:lineRule="exact"/>
        <w:ind w:left="5920" w:right="160" w:hangingChars="1850" w:hanging="5920"/>
        <w:jc w:val="righ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（印章） </w:t>
      </w:r>
    </w:p>
    <w:p w:rsidR="00863F06" w:rsidRDefault="00863F06" w:rsidP="00863F06">
      <w:pPr>
        <w:pStyle w:val="p0"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                 </w:t>
      </w:r>
      <w:r w:rsidR="001A549D"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 w:rsidR="001A549D">
        <w:rPr>
          <w:rFonts w:ascii="仿宋_GB2312" w:eastAsia="仿宋_GB2312" w:hint="eastAsia"/>
          <w:color w:val="000000"/>
          <w:sz w:val="32"/>
          <w:szCs w:val="32"/>
          <w:u w:val="single"/>
        </w:rPr>
        <w:t>2019</w:t>
      </w:r>
      <w:r w:rsidR="001A549D">
        <w:rPr>
          <w:rFonts w:ascii="仿宋_GB2312" w:eastAsia="仿宋_GB2312" w:hint="eastAsia"/>
          <w:color w:val="000000"/>
          <w:sz w:val="32"/>
          <w:szCs w:val="32"/>
        </w:rPr>
        <w:t>年</w:t>
      </w:r>
      <w:r w:rsidR="001A549D">
        <w:rPr>
          <w:rFonts w:ascii="仿宋_GB2312" w:eastAsia="仿宋_GB2312" w:hint="eastAsia"/>
          <w:color w:val="000000"/>
          <w:sz w:val="32"/>
          <w:szCs w:val="32"/>
          <w:u w:val="single"/>
        </w:rPr>
        <w:t>1</w:t>
      </w:r>
      <w:r w:rsidR="001A549D">
        <w:rPr>
          <w:rFonts w:ascii="仿宋_GB2312" w:eastAsia="仿宋_GB2312" w:hint="eastAsia"/>
          <w:color w:val="000000"/>
          <w:sz w:val="32"/>
          <w:szCs w:val="32"/>
        </w:rPr>
        <w:t>月</w:t>
      </w:r>
      <w:r w:rsidR="001A549D">
        <w:rPr>
          <w:rFonts w:ascii="仿宋_GB2312" w:eastAsia="仿宋_GB2312" w:hint="eastAsia"/>
          <w:color w:val="000000"/>
          <w:sz w:val="32"/>
          <w:szCs w:val="32"/>
          <w:u w:val="single"/>
        </w:rPr>
        <w:t>21</w:t>
      </w:r>
      <w:r w:rsidR="001A549D">
        <w:rPr>
          <w:rFonts w:ascii="仿宋_GB2312" w:eastAsia="仿宋_GB2312" w:hint="eastAsia"/>
          <w:color w:val="000000"/>
          <w:sz w:val="32"/>
          <w:szCs w:val="32"/>
        </w:rPr>
        <w:t>日</w:t>
      </w:r>
      <w:bookmarkStart w:id="0" w:name="_GoBack"/>
      <w:bookmarkEnd w:id="0"/>
    </w:p>
    <w:p w:rsidR="00863F06" w:rsidRDefault="00863F06" w:rsidP="00863F06">
      <w:pPr>
        <w:snapToGrid w:val="0"/>
        <w:spacing w:line="560" w:lineRule="exact"/>
        <w:ind w:firstLine="600"/>
        <w:jc w:val="left"/>
        <w:rPr>
          <w:rFonts w:ascii="仿宋_GB2312" w:eastAsia="仿宋_GB2312"/>
          <w:sz w:val="32"/>
          <w:szCs w:val="32"/>
          <w:u w:val="single"/>
        </w:rPr>
      </w:pPr>
    </w:p>
    <w:p w:rsidR="00863F06" w:rsidRDefault="00863F06" w:rsidP="00863F06">
      <w:pPr>
        <w:snapToGrid w:val="0"/>
        <w:spacing w:line="560" w:lineRule="exact"/>
        <w:ind w:firstLine="600"/>
        <w:jc w:val="left"/>
        <w:rPr>
          <w:rFonts w:ascii="仿宋_GB2312" w:eastAsia="仿宋_GB2312"/>
          <w:sz w:val="32"/>
          <w:szCs w:val="32"/>
          <w:u w:val="single"/>
        </w:rPr>
      </w:pPr>
    </w:p>
    <w:p w:rsidR="00863F06" w:rsidRDefault="00863F06" w:rsidP="00863F06">
      <w:pPr>
        <w:pStyle w:val="a3"/>
        <w:pBdr>
          <w:bottom w:val="single" w:sz="6" w:space="1" w:color="auto"/>
        </w:pBdr>
        <w:snapToGrid/>
        <w:spacing w:line="400" w:lineRule="exact"/>
        <w:rPr>
          <w:rFonts w:ascii="仿宋_GB2312" w:eastAsia="仿宋_GB2312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2E1D3CC" wp14:editId="7C86FF77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258435" cy="635"/>
                <wp:effectExtent l="635" t="0" r="0" b="63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84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pt" to="414.0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" o:allowincell="f" stroked="f" strokeweight="0"/>
            </w:pict>
          </mc:Fallback>
        </mc:AlternateContent>
      </w:r>
    </w:p>
    <w:p w:rsidR="00863F06" w:rsidRPr="00BC5885" w:rsidRDefault="00863F06" w:rsidP="00863F06">
      <w:r>
        <w:rPr>
          <w:rFonts w:ascii="仿宋_GB2312" w:eastAsia="仿宋_GB2312" w:hint="eastAsia"/>
          <w:color w:val="000000"/>
          <w:sz w:val="28"/>
          <w:szCs w:val="28"/>
        </w:rPr>
        <w:t>本文书一式两份。一份送达受送达人，一份市场和质量监督管理部门存档。</w:t>
      </w:r>
    </w:p>
    <w:p w:rsidR="0007089A" w:rsidRPr="00863F06" w:rsidRDefault="0007089A"/>
    <w:sectPr w:rsidR="0007089A" w:rsidRPr="00863F06" w:rsidSect="005C4019">
      <w:pgSz w:w="11906" w:h="16838"/>
      <w:pgMar w:top="1400" w:right="1531" w:bottom="140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51F" w:rsidRDefault="0015251F" w:rsidP="00FE374B">
      <w:r>
        <w:separator/>
      </w:r>
    </w:p>
  </w:endnote>
  <w:endnote w:type="continuationSeparator" w:id="0">
    <w:p w:rsidR="0015251F" w:rsidRDefault="0015251F" w:rsidP="00FE3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黑体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51F" w:rsidRDefault="0015251F" w:rsidP="00FE374B">
      <w:r>
        <w:separator/>
      </w:r>
    </w:p>
  </w:footnote>
  <w:footnote w:type="continuationSeparator" w:id="0">
    <w:p w:rsidR="0015251F" w:rsidRDefault="0015251F" w:rsidP="00FE3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06"/>
    <w:rsid w:val="000237A8"/>
    <w:rsid w:val="000375DC"/>
    <w:rsid w:val="0007089A"/>
    <w:rsid w:val="000A0948"/>
    <w:rsid w:val="000A3F94"/>
    <w:rsid w:val="001253AC"/>
    <w:rsid w:val="0015251F"/>
    <w:rsid w:val="00192307"/>
    <w:rsid w:val="001A549D"/>
    <w:rsid w:val="00211B4F"/>
    <w:rsid w:val="003F3A4C"/>
    <w:rsid w:val="00405F2B"/>
    <w:rsid w:val="00520FB0"/>
    <w:rsid w:val="007C2008"/>
    <w:rsid w:val="007D6297"/>
    <w:rsid w:val="007E3D1F"/>
    <w:rsid w:val="008259DB"/>
    <w:rsid w:val="0085282F"/>
    <w:rsid w:val="00863F06"/>
    <w:rsid w:val="008F2916"/>
    <w:rsid w:val="00917B08"/>
    <w:rsid w:val="009342D5"/>
    <w:rsid w:val="00A34A18"/>
    <w:rsid w:val="00B2686B"/>
    <w:rsid w:val="00BE1603"/>
    <w:rsid w:val="00BF3DF5"/>
    <w:rsid w:val="00C41A57"/>
    <w:rsid w:val="00CE30F7"/>
    <w:rsid w:val="00E30B94"/>
    <w:rsid w:val="00F01B6C"/>
    <w:rsid w:val="00F31B11"/>
    <w:rsid w:val="00F96572"/>
    <w:rsid w:val="00FE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863F06"/>
    <w:rPr>
      <w:sz w:val="18"/>
      <w:szCs w:val="18"/>
    </w:rPr>
  </w:style>
  <w:style w:type="paragraph" w:styleId="a3">
    <w:name w:val="footer"/>
    <w:basedOn w:val="a"/>
    <w:link w:val="Char"/>
    <w:uiPriority w:val="99"/>
    <w:rsid w:val="00863F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863F06"/>
    <w:rPr>
      <w:sz w:val="18"/>
      <w:szCs w:val="18"/>
    </w:rPr>
  </w:style>
  <w:style w:type="paragraph" w:customStyle="1" w:styleId="p0">
    <w:name w:val="p0"/>
    <w:basedOn w:val="a"/>
    <w:rsid w:val="00863F06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4">
    <w:name w:val="Balloon Text"/>
    <w:basedOn w:val="a"/>
    <w:link w:val="Char0"/>
    <w:uiPriority w:val="99"/>
    <w:semiHidden/>
    <w:unhideWhenUsed/>
    <w:rsid w:val="0085282F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85282F"/>
    <w:rPr>
      <w:sz w:val="18"/>
      <w:szCs w:val="18"/>
    </w:rPr>
  </w:style>
  <w:style w:type="paragraph" w:styleId="a5">
    <w:name w:val="header"/>
    <w:basedOn w:val="a"/>
    <w:link w:val="Char2"/>
    <w:uiPriority w:val="99"/>
    <w:unhideWhenUsed/>
    <w:rsid w:val="00FE37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5"/>
    <w:uiPriority w:val="99"/>
    <w:rsid w:val="00FE374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863F06"/>
    <w:rPr>
      <w:sz w:val="18"/>
      <w:szCs w:val="18"/>
    </w:rPr>
  </w:style>
  <w:style w:type="paragraph" w:styleId="a3">
    <w:name w:val="footer"/>
    <w:basedOn w:val="a"/>
    <w:link w:val="Char"/>
    <w:uiPriority w:val="99"/>
    <w:rsid w:val="00863F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863F06"/>
    <w:rPr>
      <w:sz w:val="18"/>
      <w:szCs w:val="18"/>
    </w:rPr>
  </w:style>
  <w:style w:type="paragraph" w:customStyle="1" w:styleId="p0">
    <w:name w:val="p0"/>
    <w:basedOn w:val="a"/>
    <w:rsid w:val="00863F06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4">
    <w:name w:val="Balloon Text"/>
    <w:basedOn w:val="a"/>
    <w:link w:val="Char0"/>
    <w:uiPriority w:val="99"/>
    <w:semiHidden/>
    <w:unhideWhenUsed/>
    <w:rsid w:val="0085282F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85282F"/>
    <w:rPr>
      <w:sz w:val="18"/>
      <w:szCs w:val="18"/>
    </w:rPr>
  </w:style>
  <w:style w:type="paragraph" w:styleId="a5">
    <w:name w:val="header"/>
    <w:basedOn w:val="a"/>
    <w:link w:val="Char2"/>
    <w:uiPriority w:val="99"/>
    <w:unhideWhenUsed/>
    <w:rsid w:val="00FE37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5"/>
    <w:uiPriority w:val="99"/>
    <w:rsid w:val="00FE37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95</Words>
  <Characters>546</Characters>
  <Application>Microsoft Office Word</Application>
  <DocSecurity>0</DocSecurity>
  <Lines>4</Lines>
  <Paragraphs>1</Paragraphs>
  <ScaleCrop>false</ScaleCrop>
  <Company>http://sdwm.org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曲伟村</dc:creator>
  <cp:lastModifiedBy>null</cp:lastModifiedBy>
  <cp:revision>19</cp:revision>
  <cp:lastPrinted>2018-10-10T07:20:00Z</cp:lastPrinted>
  <dcterms:created xsi:type="dcterms:W3CDTF">2018-06-12T00:22:00Z</dcterms:created>
  <dcterms:modified xsi:type="dcterms:W3CDTF">2019-01-21T03:01:00Z</dcterms:modified>
</cp:coreProperties>
</file>