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54"/>
        <w:gridCol w:w="1896"/>
        <w:gridCol w:w="1306"/>
        <w:gridCol w:w="828"/>
        <w:gridCol w:w="900"/>
        <w:gridCol w:w="900"/>
        <w:gridCol w:w="754"/>
        <w:gridCol w:w="1683"/>
        <w:gridCol w:w="753"/>
        <w:gridCol w:w="2451"/>
        <w:gridCol w:w="932"/>
        <w:gridCol w:w="1096"/>
        <w:gridCol w:w="1096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0B729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DD762A" w:rsidRPr="005B20BD" w:rsidTr="000B729E">
        <w:trPr>
          <w:trHeight w:val="67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D12FE0" w:rsidRPr="005B20BD" w:rsidTr="000B729E">
        <w:trPr>
          <w:trHeight w:val="7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5B20BD" w:rsidRDefault="00D12FE0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老百姓大药房连锁（天津）有限公司滨海新区浙江路店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天津市滨海新区中心商务区浙江路41号（天津市第五中心医院门诊楼三楼）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明娜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段俊晓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津CB1020001-089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零售连锁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中成药；中药饮片（精品包装）；化学药制剂；抗生素制剂；生化药品；生物制品（除疫苗、血液制品）**</w:t>
            </w:r>
          </w:p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2019.9.29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FE0" w:rsidRPr="000B729E" w:rsidRDefault="00D12FE0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B729E">
              <w:rPr>
                <w:rFonts w:ascii="宋体" w:hAnsi="宋体" w:cs="宋体" w:hint="eastAsia"/>
                <w:kern w:val="0"/>
                <w:sz w:val="18"/>
                <w:szCs w:val="18"/>
              </w:rPr>
              <w:t>2024.9.28</w:t>
            </w:r>
          </w:p>
        </w:tc>
      </w:tr>
      <w:tr w:rsidR="000B729E" w:rsidRPr="005B20BD" w:rsidTr="000B729E">
        <w:trPr>
          <w:trHeight w:val="79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Default="000B729E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天津市神农百草永达康大药房有限公司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天津经济技术开发区晓园街15号5门101室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29E" w:rsidRPr="005B20BD" w:rsidRDefault="000B729E" w:rsidP="00F359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吴晓敏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29E" w:rsidRPr="005B20BD" w:rsidRDefault="000B729E" w:rsidP="00F359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季聪慧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津CA116041906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零售（连锁）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中成药；化学药制剂；抗生素制剂；生化药品***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</w:t>
            </w:r>
            <w:r w:rsidRPr="00632DBA">
              <w:rPr>
                <w:rFonts w:ascii="宋体" w:hAnsi="宋体" w:cs="宋体" w:hint="eastAsia"/>
                <w:kern w:val="0"/>
                <w:sz w:val="18"/>
                <w:szCs w:val="18"/>
              </w:rPr>
              <w:t>监督管理局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F3594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2019.10.8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29E" w:rsidRPr="005B20BD" w:rsidRDefault="000B729E" w:rsidP="000B72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2024.10.7</w:t>
            </w:r>
          </w:p>
        </w:tc>
      </w:tr>
    </w:tbl>
    <w:p w:rsidR="00DA369B" w:rsidRDefault="00DA369B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6F7" w:rsidRDefault="00FB26F7" w:rsidP="00DD762A">
      <w:r>
        <w:separator/>
      </w:r>
    </w:p>
  </w:endnote>
  <w:endnote w:type="continuationSeparator" w:id="0">
    <w:p w:rsidR="00FB26F7" w:rsidRDefault="00FB26F7" w:rsidP="00DD7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6F7" w:rsidRDefault="00FB26F7" w:rsidP="00DD762A">
      <w:r>
        <w:separator/>
      </w:r>
    </w:p>
  </w:footnote>
  <w:footnote w:type="continuationSeparator" w:id="0">
    <w:p w:rsidR="00FB26F7" w:rsidRDefault="00FB26F7" w:rsidP="00DD7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4"/>
    <w:rsid w:val="000B729E"/>
    <w:rsid w:val="00160F86"/>
    <w:rsid w:val="00197DAE"/>
    <w:rsid w:val="001A089E"/>
    <w:rsid w:val="00290DB9"/>
    <w:rsid w:val="0030265D"/>
    <w:rsid w:val="0034155E"/>
    <w:rsid w:val="003A33FC"/>
    <w:rsid w:val="004B515A"/>
    <w:rsid w:val="00536BD5"/>
    <w:rsid w:val="0063107A"/>
    <w:rsid w:val="006E2566"/>
    <w:rsid w:val="007F6814"/>
    <w:rsid w:val="00904C96"/>
    <w:rsid w:val="009938BD"/>
    <w:rsid w:val="009D2281"/>
    <w:rsid w:val="009D5AC4"/>
    <w:rsid w:val="00B12FBD"/>
    <w:rsid w:val="00B142B1"/>
    <w:rsid w:val="00C03787"/>
    <w:rsid w:val="00C61804"/>
    <w:rsid w:val="00CE28AF"/>
    <w:rsid w:val="00D12FE0"/>
    <w:rsid w:val="00D373F7"/>
    <w:rsid w:val="00DA369B"/>
    <w:rsid w:val="00DD762A"/>
    <w:rsid w:val="00E940A3"/>
    <w:rsid w:val="00EB1D98"/>
    <w:rsid w:val="00FB26F7"/>
    <w:rsid w:val="00FF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7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7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76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2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李娇</cp:lastModifiedBy>
  <cp:revision>2</cp:revision>
  <dcterms:created xsi:type="dcterms:W3CDTF">2019-10-14T03:18:00Z</dcterms:created>
  <dcterms:modified xsi:type="dcterms:W3CDTF">2019-10-14T03:18:00Z</dcterms:modified>
</cp:coreProperties>
</file>