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1F" w:rsidRPr="00257E8C" w:rsidRDefault="0092641F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  <w:bookmarkStart w:id="0" w:name="_GoBack"/>
      <w:bookmarkEnd w:id="0"/>
    </w:p>
    <w:p w:rsidR="0092641F" w:rsidRDefault="0092641F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cs="黑体" w:hint="eastAsia"/>
          <w:w w:val="95"/>
          <w:sz w:val="44"/>
          <w:szCs w:val="44"/>
        </w:rPr>
        <w:t>天津市滨海新区市场和质量监督管理局</w:t>
      </w:r>
    </w:p>
    <w:p w:rsidR="0092641F" w:rsidRDefault="0092641F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 w:rsidRPr="00E37F65">
        <w:rPr>
          <w:rFonts w:eastAsia="黑体"/>
          <w:w w:val="95"/>
          <w:sz w:val="44"/>
          <w:szCs w:val="44"/>
        </w:rPr>
        <w:t>201</w:t>
      </w:r>
      <w:r>
        <w:rPr>
          <w:rFonts w:eastAsia="黑体"/>
          <w:w w:val="95"/>
          <w:sz w:val="44"/>
          <w:szCs w:val="44"/>
        </w:rPr>
        <w:t>9</w:t>
      </w:r>
      <w:r w:rsidRPr="00E37F65">
        <w:rPr>
          <w:rFonts w:eastAsia="黑体" w:cs="黑体" w:hint="eastAsia"/>
          <w:w w:val="95"/>
          <w:sz w:val="44"/>
          <w:szCs w:val="44"/>
        </w:rPr>
        <w:t>年一般公共预算</w:t>
      </w:r>
      <w:r w:rsidRPr="00E37F65">
        <w:rPr>
          <w:rFonts w:eastAsia="黑体"/>
          <w:w w:val="95"/>
          <w:sz w:val="44"/>
          <w:szCs w:val="44"/>
        </w:rPr>
        <w:t>“</w:t>
      </w:r>
      <w:r w:rsidRPr="00E37F65">
        <w:rPr>
          <w:rFonts w:eastAsia="黑体" w:cs="黑体" w:hint="eastAsia"/>
          <w:w w:val="95"/>
          <w:sz w:val="44"/>
          <w:szCs w:val="44"/>
        </w:rPr>
        <w:t>三公</w:t>
      </w:r>
      <w:r w:rsidRPr="00E37F65">
        <w:rPr>
          <w:rFonts w:eastAsia="黑体"/>
          <w:w w:val="95"/>
          <w:sz w:val="44"/>
          <w:szCs w:val="44"/>
        </w:rPr>
        <w:t>”</w:t>
      </w:r>
      <w:r w:rsidRPr="00E37F65">
        <w:rPr>
          <w:rFonts w:eastAsia="黑体" w:cs="黑体" w:hint="eastAsia"/>
          <w:w w:val="95"/>
          <w:sz w:val="44"/>
          <w:szCs w:val="44"/>
        </w:rPr>
        <w:t>经费</w:t>
      </w:r>
    </w:p>
    <w:p w:rsidR="0092641F" w:rsidRPr="001569BB" w:rsidRDefault="0092641F" w:rsidP="003E20A2">
      <w:pPr>
        <w:spacing w:line="600" w:lineRule="exact"/>
        <w:ind w:firstLineChars="600" w:firstLine="31680"/>
        <w:rPr>
          <w:rFonts w:ascii="黑体" w:eastAsia="黑体"/>
          <w:sz w:val="30"/>
          <w:szCs w:val="30"/>
        </w:rPr>
      </w:pPr>
      <w:r>
        <w:rPr>
          <w:rFonts w:eastAsia="黑体" w:cs="黑体" w:hint="eastAsia"/>
          <w:w w:val="95"/>
          <w:sz w:val="44"/>
          <w:szCs w:val="44"/>
        </w:rPr>
        <w:t>支出预算</w:t>
      </w:r>
      <w:r w:rsidRPr="00E37F65">
        <w:rPr>
          <w:rFonts w:eastAsia="黑体" w:cs="黑体" w:hint="eastAsia"/>
          <w:w w:val="95"/>
          <w:sz w:val="44"/>
          <w:szCs w:val="44"/>
        </w:rPr>
        <w:t>情况说明</w:t>
      </w:r>
    </w:p>
    <w:p w:rsidR="0092641F" w:rsidRDefault="0092641F" w:rsidP="003E20A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</w:p>
    <w:p w:rsidR="0092641F" w:rsidRPr="00E37F65" w:rsidRDefault="0092641F" w:rsidP="003E20A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 w:cs="仿宋_GB2312" w:hint="eastAsia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 w:cs="仿宋_GB2312" w:hint="eastAsia"/>
          <w:sz w:val="30"/>
          <w:szCs w:val="30"/>
        </w:rPr>
        <w:t>经费安排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373.30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>
        <w:rPr>
          <w:rFonts w:eastAsia="仿宋_GB2312" w:cs="仿宋_GB2312" w:hint="eastAsia"/>
          <w:sz w:val="30"/>
          <w:szCs w:val="30"/>
        </w:rPr>
        <w:t>上</w:t>
      </w:r>
      <w:r w:rsidRPr="00E37F65">
        <w:rPr>
          <w:rFonts w:eastAsia="仿宋_GB2312" w:cs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cs="仿宋_GB2312" w:hint="eastAsia"/>
          <w:sz w:val="30"/>
          <w:szCs w:val="30"/>
          <w:u w:val="single"/>
        </w:rPr>
        <w:t>三公经费预算与</w:t>
      </w:r>
      <w:r>
        <w:rPr>
          <w:rFonts w:eastAsia="仿宋_GB2312"/>
          <w:sz w:val="30"/>
          <w:szCs w:val="30"/>
          <w:u w:val="single"/>
        </w:rPr>
        <w:t>2018</w:t>
      </w:r>
      <w:r>
        <w:rPr>
          <w:rFonts w:eastAsia="仿宋_GB2312" w:cs="仿宋_GB2312" w:hint="eastAsia"/>
          <w:sz w:val="30"/>
          <w:szCs w:val="30"/>
          <w:u w:val="single"/>
        </w:rPr>
        <w:t>年持平</w:t>
      </w:r>
      <w:r w:rsidRPr="00E37F65">
        <w:rPr>
          <w:rFonts w:eastAsia="仿宋_GB2312"/>
          <w:sz w:val="30"/>
          <w:szCs w:val="30"/>
          <w:u w:val="single"/>
        </w:rPr>
        <w:t xml:space="preserve">    </w:t>
      </w:r>
      <w:r w:rsidRPr="00E37F65">
        <w:rPr>
          <w:rFonts w:eastAsia="仿宋_GB2312" w:cs="仿宋_GB2312" w:hint="eastAsia"/>
          <w:sz w:val="30"/>
          <w:szCs w:val="30"/>
        </w:rPr>
        <w:t>。具体情况：</w:t>
      </w:r>
    </w:p>
    <w:p w:rsidR="0092641F" w:rsidRPr="00E37F65" w:rsidRDefault="0092641F" w:rsidP="003E20A2">
      <w:pPr>
        <w:spacing w:line="560" w:lineRule="exact"/>
        <w:ind w:firstLineChars="200" w:firstLine="31680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年因公出国（境）费预算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30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>
        <w:rPr>
          <w:rFonts w:eastAsia="仿宋_GB2312" w:cs="仿宋_GB2312" w:hint="eastAsia"/>
          <w:sz w:val="30"/>
          <w:szCs w:val="30"/>
        </w:rPr>
        <w:t>上</w:t>
      </w:r>
      <w:r w:rsidRPr="00E37F65">
        <w:rPr>
          <w:rFonts w:eastAsia="仿宋_GB2312" w:cs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cs="仿宋_GB2312" w:hint="eastAsia"/>
          <w:sz w:val="30"/>
          <w:szCs w:val="30"/>
          <w:u w:val="single"/>
        </w:rPr>
        <w:t>因公出国（境）预算与上年持平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。</w:t>
      </w:r>
    </w:p>
    <w:p w:rsidR="0092641F" w:rsidRPr="00E37F65" w:rsidRDefault="0092641F" w:rsidP="003E20A2">
      <w:pPr>
        <w:spacing w:line="560" w:lineRule="exact"/>
        <w:ind w:firstLineChars="200" w:firstLine="3168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年公务用车购置及运行</w:t>
      </w:r>
      <w:r>
        <w:rPr>
          <w:rFonts w:eastAsia="仿宋_GB2312" w:cs="仿宋_GB2312" w:hint="eastAsia"/>
          <w:sz w:val="30"/>
          <w:szCs w:val="30"/>
        </w:rPr>
        <w:t>维护</w:t>
      </w:r>
      <w:r w:rsidRPr="00E37F65">
        <w:rPr>
          <w:rFonts w:eastAsia="仿宋_GB2312" w:cs="仿宋_GB2312" w:hint="eastAsia"/>
          <w:sz w:val="30"/>
          <w:szCs w:val="30"/>
        </w:rPr>
        <w:t>费预算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340.30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万元，其中公务用车运行</w:t>
      </w:r>
      <w:r>
        <w:rPr>
          <w:rFonts w:eastAsia="仿宋_GB2312" w:cs="仿宋_GB2312" w:hint="eastAsia"/>
          <w:sz w:val="30"/>
          <w:szCs w:val="30"/>
        </w:rPr>
        <w:t>维护</w:t>
      </w:r>
      <w:r w:rsidRPr="00E37F65">
        <w:rPr>
          <w:rFonts w:eastAsia="仿宋_GB2312" w:cs="仿宋_GB2312" w:hint="eastAsia"/>
          <w:sz w:val="30"/>
          <w:szCs w:val="30"/>
        </w:rPr>
        <w:t>费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340.30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>
        <w:rPr>
          <w:rFonts w:eastAsia="仿宋_GB2312" w:cs="仿宋_GB2312" w:hint="eastAsia"/>
          <w:sz w:val="30"/>
          <w:szCs w:val="30"/>
        </w:rPr>
        <w:t>上</w:t>
      </w:r>
      <w:r w:rsidRPr="00E37F65">
        <w:rPr>
          <w:rFonts w:eastAsia="仿宋_GB2312" w:cs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3E20A2">
        <w:rPr>
          <w:rFonts w:eastAsia="仿宋_GB2312" w:cs="仿宋_GB2312" w:hint="eastAsia"/>
          <w:sz w:val="30"/>
          <w:szCs w:val="30"/>
          <w:u w:val="single"/>
        </w:rPr>
        <w:t>公务用车运行维护费预算与</w:t>
      </w:r>
      <w:r>
        <w:rPr>
          <w:rFonts w:eastAsia="仿宋_GB2312" w:cs="仿宋_GB2312" w:hint="eastAsia"/>
          <w:sz w:val="30"/>
          <w:szCs w:val="30"/>
          <w:u w:val="single"/>
        </w:rPr>
        <w:t>上</w:t>
      </w:r>
      <w:r w:rsidRPr="003E20A2">
        <w:rPr>
          <w:rFonts w:eastAsia="仿宋_GB2312" w:cs="仿宋_GB2312" w:hint="eastAsia"/>
          <w:sz w:val="30"/>
          <w:szCs w:val="30"/>
          <w:u w:val="single"/>
        </w:rPr>
        <w:t>年持平</w:t>
      </w:r>
      <w:r w:rsidRPr="003E20A2">
        <w:rPr>
          <w:rFonts w:eastAsia="仿宋_GB2312"/>
          <w:sz w:val="30"/>
          <w:szCs w:val="30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；公务用车购置费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>
        <w:rPr>
          <w:rFonts w:eastAsia="仿宋_GB2312" w:cs="仿宋_GB2312" w:hint="eastAsia"/>
          <w:sz w:val="30"/>
          <w:szCs w:val="30"/>
        </w:rPr>
        <w:t>上</w:t>
      </w:r>
      <w:r w:rsidRPr="00E37F65">
        <w:rPr>
          <w:rFonts w:eastAsia="仿宋_GB2312" w:cs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3E20A2">
        <w:rPr>
          <w:rFonts w:eastAsia="仿宋_GB2312" w:cs="仿宋_GB2312" w:hint="eastAsia"/>
          <w:sz w:val="30"/>
          <w:szCs w:val="30"/>
          <w:u w:val="single"/>
        </w:rPr>
        <w:t>未安排公务用车购置费预算</w:t>
      </w:r>
      <w:r w:rsidRPr="00E37F65">
        <w:rPr>
          <w:rFonts w:eastAsia="仿宋_GB2312" w:cs="仿宋_GB2312" w:hint="eastAsia"/>
          <w:sz w:val="30"/>
          <w:szCs w:val="30"/>
        </w:rPr>
        <w:t>。</w:t>
      </w:r>
    </w:p>
    <w:p w:rsidR="0092641F" w:rsidRPr="00E37F65" w:rsidRDefault="0092641F" w:rsidP="00754461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 w:cs="仿宋_GB2312" w:hint="eastAsia"/>
          <w:sz w:val="30"/>
          <w:szCs w:val="30"/>
        </w:rPr>
        <w:t>三、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/>
          <w:sz w:val="30"/>
          <w:szCs w:val="30"/>
        </w:rPr>
        <w:t>9</w:t>
      </w:r>
      <w:r w:rsidRPr="00E37F65">
        <w:rPr>
          <w:rFonts w:eastAsia="仿宋_GB2312" w:cs="仿宋_GB2312" w:hint="eastAsia"/>
          <w:sz w:val="30"/>
          <w:szCs w:val="30"/>
        </w:rPr>
        <w:t>年公务接待费预算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3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万元，与</w:t>
      </w:r>
      <w:r>
        <w:rPr>
          <w:rFonts w:eastAsia="仿宋_GB2312" w:cs="仿宋_GB2312" w:hint="eastAsia"/>
          <w:sz w:val="30"/>
          <w:szCs w:val="30"/>
        </w:rPr>
        <w:t>上</w:t>
      </w:r>
      <w:r w:rsidRPr="00E37F65">
        <w:rPr>
          <w:rFonts w:eastAsia="仿宋_GB2312" w:cs="仿宋_GB2312" w:hint="eastAsia"/>
          <w:sz w:val="30"/>
          <w:szCs w:val="30"/>
        </w:rPr>
        <w:t>年预算相比增加</w:t>
      </w:r>
      <w:r w:rsidRPr="00E37F6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  <w:u w:val="single"/>
        </w:rPr>
        <w:t xml:space="preserve">   </w:t>
      </w:r>
      <w:r w:rsidRPr="00E37F65">
        <w:rPr>
          <w:rFonts w:eastAsia="仿宋_GB2312" w:cs="仿宋_GB2312" w:hint="eastAsia"/>
          <w:sz w:val="30"/>
          <w:szCs w:val="30"/>
        </w:rPr>
        <w:t>万元，主要原因是</w:t>
      </w:r>
      <w:r w:rsidRPr="003E20A2">
        <w:rPr>
          <w:rFonts w:eastAsia="仿宋_GB2312" w:cs="仿宋_GB2312" w:hint="eastAsia"/>
          <w:sz w:val="30"/>
          <w:szCs w:val="30"/>
          <w:u w:val="single"/>
        </w:rPr>
        <w:t>公务接待费预算与</w:t>
      </w:r>
      <w:r>
        <w:rPr>
          <w:rFonts w:eastAsia="仿宋_GB2312" w:cs="仿宋_GB2312" w:hint="eastAsia"/>
          <w:sz w:val="30"/>
          <w:szCs w:val="30"/>
          <w:u w:val="single"/>
        </w:rPr>
        <w:t>上</w:t>
      </w:r>
      <w:r w:rsidRPr="003E20A2">
        <w:rPr>
          <w:rFonts w:eastAsia="仿宋_GB2312" w:cs="仿宋_GB2312" w:hint="eastAsia"/>
          <w:sz w:val="30"/>
          <w:szCs w:val="30"/>
          <w:u w:val="single"/>
        </w:rPr>
        <w:t>年持平</w:t>
      </w:r>
      <w:r w:rsidRPr="00E37F65">
        <w:rPr>
          <w:rFonts w:eastAsia="仿宋_GB2312" w:cs="仿宋_GB2312" w:hint="eastAsia"/>
          <w:sz w:val="30"/>
          <w:szCs w:val="30"/>
        </w:rPr>
        <w:t>。</w:t>
      </w:r>
    </w:p>
    <w:p w:rsidR="0092641F" w:rsidRPr="00E37F65" w:rsidRDefault="0092641F" w:rsidP="00754461">
      <w:pPr>
        <w:spacing w:line="580" w:lineRule="exact"/>
        <w:rPr>
          <w:rFonts w:eastAsia="黑体"/>
          <w:sz w:val="36"/>
          <w:szCs w:val="36"/>
        </w:rPr>
      </w:pPr>
    </w:p>
    <w:p w:rsidR="0092641F" w:rsidRPr="00E37F65" w:rsidRDefault="0092641F" w:rsidP="00754461">
      <w:pPr>
        <w:spacing w:line="580" w:lineRule="exact"/>
      </w:pPr>
    </w:p>
    <w:p w:rsidR="0092641F" w:rsidRPr="00AB755D" w:rsidRDefault="0092641F" w:rsidP="00754461">
      <w:pPr>
        <w:spacing w:line="560" w:lineRule="exact"/>
      </w:pPr>
    </w:p>
    <w:sectPr w:rsidR="0092641F" w:rsidRPr="00AB755D" w:rsidSect="00937D77">
      <w:headerReference w:type="default" r:id="rId6"/>
      <w:footerReference w:type="default" r:id="rId7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1F" w:rsidRDefault="0092641F" w:rsidP="00AB755D">
      <w:pPr>
        <w:spacing w:line="240" w:lineRule="auto"/>
      </w:pPr>
      <w:r>
        <w:separator/>
      </w:r>
    </w:p>
  </w:endnote>
  <w:endnote w:type="continuationSeparator" w:id="0">
    <w:p w:rsidR="0092641F" w:rsidRDefault="0092641F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1F" w:rsidRDefault="0092641F" w:rsidP="00937D77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1F" w:rsidRDefault="0092641F" w:rsidP="00AB755D">
      <w:pPr>
        <w:spacing w:line="240" w:lineRule="auto"/>
      </w:pPr>
      <w:r>
        <w:separator/>
      </w:r>
    </w:p>
  </w:footnote>
  <w:footnote w:type="continuationSeparator" w:id="0">
    <w:p w:rsidR="0092641F" w:rsidRDefault="0092641F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41F" w:rsidRDefault="0092641F" w:rsidP="00937D77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8C5"/>
    <w:rsid w:val="000B2FD3"/>
    <w:rsid w:val="000B518A"/>
    <w:rsid w:val="0010639E"/>
    <w:rsid w:val="0013093B"/>
    <w:rsid w:val="001566AC"/>
    <w:rsid w:val="001569BB"/>
    <w:rsid w:val="001F1C67"/>
    <w:rsid w:val="00200712"/>
    <w:rsid w:val="00257E8C"/>
    <w:rsid w:val="002744D7"/>
    <w:rsid w:val="002B349F"/>
    <w:rsid w:val="00365D71"/>
    <w:rsid w:val="003E20A2"/>
    <w:rsid w:val="004A0B09"/>
    <w:rsid w:val="00503DB9"/>
    <w:rsid w:val="00616227"/>
    <w:rsid w:val="006B0050"/>
    <w:rsid w:val="00754461"/>
    <w:rsid w:val="00782119"/>
    <w:rsid w:val="007D7821"/>
    <w:rsid w:val="008A2192"/>
    <w:rsid w:val="0092641F"/>
    <w:rsid w:val="00937D77"/>
    <w:rsid w:val="00964921"/>
    <w:rsid w:val="00AB755D"/>
    <w:rsid w:val="00B06AF1"/>
    <w:rsid w:val="00BA03F8"/>
    <w:rsid w:val="00C45221"/>
    <w:rsid w:val="00C671BB"/>
    <w:rsid w:val="00D82D92"/>
    <w:rsid w:val="00DE28C5"/>
    <w:rsid w:val="00E37F65"/>
    <w:rsid w:val="00F302B1"/>
    <w:rsid w:val="00F618E7"/>
    <w:rsid w:val="00FD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755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B755D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60</Words>
  <Characters>344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null</cp:lastModifiedBy>
  <cp:revision>9</cp:revision>
  <cp:lastPrinted>2019-02-12T04:46:00Z</cp:lastPrinted>
  <dcterms:created xsi:type="dcterms:W3CDTF">2019-01-24T08:19:00Z</dcterms:created>
  <dcterms:modified xsi:type="dcterms:W3CDTF">2019-02-12T04:58:00Z</dcterms:modified>
</cp:coreProperties>
</file>