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E4" w:rsidRPr="00A417B0" w:rsidRDefault="00A417B0">
      <w:pPr>
        <w:rPr>
          <w:rFonts w:ascii="黑体" w:eastAsia="黑体" w:hAnsi="黑体"/>
          <w:sz w:val="32"/>
          <w:szCs w:val="32"/>
        </w:rPr>
      </w:pPr>
      <w:r w:rsidRPr="00A417B0">
        <w:rPr>
          <w:rFonts w:ascii="黑体" w:eastAsia="黑体" w:hAnsi="黑体" w:hint="eastAsia"/>
          <w:sz w:val="32"/>
          <w:szCs w:val="32"/>
        </w:rPr>
        <w:t>附件</w:t>
      </w:r>
    </w:p>
    <w:p w:rsidR="00101CEE" w:rsidRDefault="00013B5B" w:rsidP="00013B5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013B5B">
        <w:rPr>
          <w:rFonts w:ascii="方正小标宋简体" w:eastAsia="方正小标宋简体" w:hAnsi="仿宋_GB2312" w:cs="仿宋_GB2312" w:hint="eastAsia"/>
          <w:sz w:val="44"/>
          <w:szCs w:val="44"/>
        </w:rPr>
        <w:t>2021年滨海新区知识产权运营服务体系</w:t>
      </w:r>
    </w:p>
    <w:p w:rsidR="003307E4" w:rsidRDefault="00013B5B" w:rsidP="00013B5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013B5B">
        <w:rPr>
          <w:rFonts w:ascii="方正小标宋简体" w:eastAsia="方正小标宋简体" w:hAnsi="仿宋_GB2312" w:cs="仿宋_GB2312" w:hint="eastAsia"/>
          <w:sz w:val="44"/>
          <w:szCs w:val="44"/>
        </w:rPr>
        <w:t>建设拟立项项目</w:t>
      </w:r>
    </w:p>
    <w:p w:rsidR="00013B5B" w:rsidRPr="00013B5B" w:rsidRDefault="00013B5B" w:rsidP="00013B5B">
      <w:pPr>
        <w:spacing w:line="1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804" w:type="dxa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3164"/>
        <w:gridCol w:w="4820"/>
      </w:tblGrid>
      <w:tr w:rsidR="00564B7D" w:rsidRPr="00564B7D" w:rsidTr="00F81149">
        <w:trPr>
          <w:trHeight w:val="570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项目类型与名称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承担单位</w:t>
            </w:r>
          </w:p>
        </w:tc>
      </w:tr>
      <w:tr w:rsidR="00564B7D" w:rsidRPr="00564B7D" w:rsidTr="00E214B6">
        <w:trPr>
          <w:trHeight w:val="64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专利导航决策机制研究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天津国际生物医药联合研究院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专利密集型产业、地理标志产品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产值统计制度研究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天津市三利知识产权咨询服务有限公司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多场景知识产权价值评估模型及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工具研究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智慧财富（天津）知识产权运营管理有限公司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企业创新能力评价体系研究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天津恒之知识产权有限公司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知识产权运营公共服务平台建设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天津市滨海新区知识产权保护中心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国家级知识产权服务业集聚园区建设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2B196A" w:rsidRDefault="002B196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19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天津滨海高新技术产业开发区管理委员会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6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市级知识产权服务业集聚园区建设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天津港保税区管理委员会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天津经济技术开发区管理委员会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6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区级知识产权服务业集聚园区建设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中新天津生态城管理委员会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天津东疆保税港区管理委员会</w:t>
            </w:r>
          </w:p>
        </w:tc>
      </w:tr>
      <w:tr w:rsidR="00564B7D" w:rsidRPr="00564B7D" w:rsidTr="00F81149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知识产权特色小镇建设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天津市滨海新区人民政府海滨街道办事处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6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综合产业知识产权运营中心建设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中国科学院天津工业生物技术研究所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联合申报：天津滨海知识产权服务有限责任公司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天津大学滨海工业研究院有限公司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天津智合知识产权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天津科技大学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天津知光科技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6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优势产业知识产权运营中心建设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三六零科技股份有限公司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联合申报：天津市三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利专利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商标代理有限公司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天津渤化讯创科技有限公司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联合申报：天津合志知识产权咨询有限公司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天津赛象科技股份有限公司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睿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吉知识产权代理事务所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知识产权融资租赁试点工作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天津东疆基金管理有限公司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64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知识产权特色园区建设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天津天保房地产开发有限公司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6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天津海信意成科技发展有限公司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3164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高价值专利培育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贝壳技术有限公司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联合申报：天津润平知识产权服务有限公司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中汽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（天津）汽车工程研究院有限公司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联合申报：天津滨海科纬知识产权代理有限公司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丹娜（天津）生物科技股份有限公司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联合申报：天津合志知识产权咨询有限公司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天津七一二通信广播股份有限公司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睿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吉知识产权代理事务所（普通合伙）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天津力神电池股份有限公司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联合申报：天津智慧知识产权服务有限公司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天津三安光电有限公司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联合申报：天津企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兴智财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天津三环乐喜新材料有限公司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联合申报：天津成事智达知识产权服务有限公司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天津巴莫科技有限责任公司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天津品源知识产权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天津市松正电动汽车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展誉专利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天津利安隆新材料股份有限公司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联合申报：天津市尚文知识产权代理有限公司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天津美腾科技股份有限公司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天津品源知识产权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天津航天中为数据系统科技有限公司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天津鼎承智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新知识产权服务有限公司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天津航天瑞莱科技有限公司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联合申报：天津市三利知识产权咨询服务有限公司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天津海鸥表业集团有限公司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天津智合知识产权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凯莱英医药集团(天津)股份有限公司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联合申报：天津恒之知识产权有限公司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科迈化工股份有限公司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联合申报：天津市三利知识产权咨询服务有限公司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新兴智联科技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联合申报：天津智慧知识产权服务有限公司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64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信创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产业规划类专利导航项目（1）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天津先进技术研究院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5G应用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产业规划类专利导航项目（2）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天津滨海知识产权服务有限责任公司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云计算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和大数据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产业规划类专利导航项目（3）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天津滨海知识产权服务有限责任公司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人工智能和区块链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产业规划类专利导航项目（4）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天津知光科技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创新服务有限公司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生物药和化学药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产业规划类专利导航项目（5）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国家知识产权局专利局专利审查协作天津中心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现代中药和先进医疗器械制造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产业规划类专利导航项目（6）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国家知识产权局专利局专利审查协作天津中心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太阳能和风能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产业规划类专利导航项目（7）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天津滨海新区科技创新服务有限公司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氢能源和绿色电池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产业规划类专利导航项目（8）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天津知光科技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创新服务有限公司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节能环保和海洋工程（海水淡化）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产业规划类专利导航项目（9）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天津恒之知识产权有限公司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新能源汽车和汽车电子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产业规划类专利导航项目（10）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国家知识产权局专利局专利审查协作天津中心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先进有色金属和高性能复合材料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产业规划类专利导航项目（11）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天津康信华源知识产权运营管理有限公司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先进有色金属和高性能复合材料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产业规划类专利导航项目（11）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天津国维经远知识产权有限公司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石油石化和航空航天装备制造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产业规划类专利导航项目（13）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国家知识产权局专利局专利审查协作天津中心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机器人和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增材设备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制造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产业规划类专利导航项目（14）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国家知识产权局专利局专利审查协作天津中心</w:t>
            </w:r>
          </w:p>
        </w:tc>
      </w:tr>
      <w:tr w:rsidR="00564B7D" w:rsidRPr="00564B7D" w:rsidTr="00F81149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高档数控机床和轨道交通设备</w:t>
            </w: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产业规划类专利导航项目（15）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国家知识产权局专利局专利审查协作天津中心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16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企业创新类专利导航</w:t>
            </w: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企业创新类专利导航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大唐终端技术有限公司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联合申报：天津市尚文知识产权代理有限公司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五八同城信息技术有限公司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联合申报：天津市尚文知识产权代理有限公司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天津中电新能源研究院有限公司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联合申报：天津国昊天元知识产权有限公司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天津长芦海晶集团有限公司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天津智合知识产权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564B7D" w:rsidRPr="00564B7D" w:rsidTr="00F81149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天津正天医疗器械有限公司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天津市尚仪知识产权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代理事务所（普通合伙）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天津市尖峰天然产物研究开发有限公司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联合申报：天津市尚文知识产权代理有限公司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天津市英贝特航天科技有限公司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联合申报：天津市尚文知识产权代理有限公司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天津市普迅电力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联合申报：天津志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霖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天津光电高斯通信工程技术股份有限公司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联合申报：天津市高创知识产权有限公司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天津迈达医学科技股份有限公司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展誉专利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天津求实智源科技有限公司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展誉专利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天津陆海石油设备系统工程有限责任公司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联合申报：天津市高创知识产权有限公司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天津药业研究院股份有限公司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联合申报：天津市尚文知识产权代理有限公司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天津航天长征火箭制造有限公司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联合申报：天津恒之知识产权有限公司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天津航空机电有限公司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天津品源知识产权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天津重型装备工程研究有限公司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联合申报：天津市尚文知识产权代理有限公司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天津清源电动车辆有限责任公司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联合申报：天津市高创知识产权有限公司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天津普达软件技术有限公司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联合申报：天津市高创知识产权有限公司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天津瑞奇外科器械股份有限公司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联合申报：天津三聚阳光知识产权服务有限公司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天津键凯科技有限公司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联合申报：天津恒之知识产权有限公司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天津德凯化工股份有限公司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联合申报：天津市企兴知识产权管理咨询有限公司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天津德高化成新材料有限公司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联合申报：天津国维经远知识产权有限公司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天津耀宇生物技术有限公司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联合申报：天津恒之知识产权有限公司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施耐德万高（天津）电气设备有限公司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联合申报：天津三禾科技创新服务有限公司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恒银金融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联合申报：天津市君砚知识产权代理有限公司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航天环境工程有限公司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展誉专利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诺思（天津）微系统有限责任公司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天津品源知识产权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深之蓝海洋科技股份有限公司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联合申报：风雅颂（天津）管理咨询有限公司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曙光信息产业股份有限公司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联合申报：天津志</w:t>
            </w:r>
            <w:proofErr w:type="gramStart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霖</w:t>
            </w:r>
            <w:proofErr w:type="gramEnd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知识产权有限公司</w:t>
            </w:r>
          </w:p>
        </w:tc>
      </w:tr>
      <w:tr w:rsidR="00564B7D" w:rsidRPr="00564B7D" w:rsidTr="00F8114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8F48F5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麒麟软件有限公司</w:t>
            </w:r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联合申报：天津诺德知识产权代理</w:t>
            </w:r>
            <w:bookmarkStart w:id="0" w:name="_GoBack"/>
            <w:bookmarkEnd w:id="0"/>
            <w:r w:rsidRPr="008F4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事务所（特殊普通合伙）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164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知识产权托管综合服务</w:t>
            </w:r>
          </w:p>
        </w:tc>
        <w:tc>
          <w:tcPr>
            <w:tcW w:w="4820" w:type="dxa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天津山天海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蓄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天津卫平知识产权服务有限公司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天津三禾科技创新服务有限公司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天津中盈知识产权代理有限公司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中普信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知识产权运营管理有限公司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天津市三利知识产权咨询服务有限公司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汇成权泰知识产权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天津市君砚知识产权代理有限公司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天津市尚文知识产权代理有限公司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弘知远扬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知识产权服务有限公司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科航尚博专利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代理事务所（普通合伙）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天津市鸿图专利代理事务所（普通合伙）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天津市捷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路智行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天津华井道知识产权服务有限公司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天津邦达知识产权代理有限责任公司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天津企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兴智财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创赋致远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知识产权服务有限公司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天津创智睿诚知识产权代理有限公司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天津沁优知识产权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天津护航宝知识产权服务有限公司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天津志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霖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天津知川知识产权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代理事务所（特殊普通合伙）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天津知远知识产权代理有限公司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天津国昊天元知识产权有限公司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天津品源知识产权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天津润平知识产权服务有限公司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玺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展誉专利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天津诺德知识产权代理事务所（特殊普通合伙）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天津盛理知识产权代理有限公司</w:t>
            </w:r>
          </w:p>
        </w:tc>
      </w:tr>
      <w:tr w:rsidR="00564B7D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天津智达成事知识产权服务有限公司</w:t>
            </w:r>
          </w:p>
        </w:tc>
      </w:tr>
      <w:tr w:rsidR="00564B7D" w:rsidRPr="00564B7D" w:rsidTr="00F8114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B7D" w:rsidRPr="00564B7D" w:rsidRDefault="00564B7D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7D" w:rsidRPr="00564B7D" w:rsidRDefault="00564B7D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天津智合知识产权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运营管理有限公司</w:t>
            </w:r>
          </w:p>
        </w:tc>
      </w:tr>
      <w:tr w:rsidR="00E6731A" w:rsidRPr="00564B7D" w:rsidTr="00F81149">
        <w:trPr>
          <w:trHeight w:val="3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1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1A" w:rsidRPr="00564B7D" w:rsidRDefault="00E6731A" w:rsidP="00E6731A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知识产权托管综合服务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天津鼎承智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新知识产权服务有限公司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天津滨海科纬知识产权代理有限公司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睿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吉知识产权代理事务所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睿勤专利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代理事务所（普通合伙）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天津慧恩知识产权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风雅颂（天津）管理咨询有限公司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</w:t>
            </w:r>
            <w:proofErr w:type="gramStart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其科创知识产权</w:t>
            </w:r>
            <w:proofErr w:type="gramEnd"/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（天津）有限公司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1A" w:rsidRPr="00564B7D" w:rsidRDefault="00E6731A" w:rsidP="00717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简厚（天津）知识产权服务有限公司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164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商标区域品牌培育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天地伟业技术有限公司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天津长芦汉沽盐场有限责任公司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天津生机集团股份有限公司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天津亚东投资集团有限公司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天津灯塔涂料工业发展有限公司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164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天津瑞普生物技术股份有限公司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3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地理标志产品培育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天津市滨海新区葡萄种植业协会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16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校园知识产权科普基地建设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天津港保税区空港学校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天津市滨海新区大港第二中学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天津市滨海新区汉沽第九中学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天津市滨海新区塘沽紫云中学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天津市滨海新区塘沽上海道小学</w:t>
            </w:r>
          </w:p>
        </w:tc>
      </w:tr>
      <w:tr w:rsidR="00E6731A" w:rsidRPr="00564B7D" w:rsidTr="00F81149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731A" w:rsidRPr="00564B7D" w:rsidRDefault="00E6731A" w:rsidP="00564B7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A" w:rsidRPr="00564B7D" w:rsidRDefault="00E6731A" w:rsidP="00564B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天津经济技术经开区第二中学</w:t>
            </w:r>
          </w:p>
        </w:tc>
      </w:tr>
    </w:tbl>
    <w:p w:rsidR="005048F3" w:rsidRPr="00564B7D" w:rsidRDefault="005048F3"/>
    <w:sectPr w:rsidR="005048F3" w:rsidRPr="00564B7D" w:rsidSect="000600C2">
      <w:footerReference w:type="default" r:id="rId8"/>
      <w:pgSz w:w="11906" w:h="16838"/>
      <w:pgMar w:top="1440" w:right="1800" w:bottom="1440" w:left="1800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12" w:rsidRDefault="00160612" w:rsidP="00564B7D">
      <w:r>
        <w:separator/>
      </w:r>
    </w:p>
  </w:endnote>
  <w:endnote w:type="continuationSeparator" w:id="0">
    <w:p w:rsidR="00160612" w:rsidRDefault="00160612" w:rsidP="0056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5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C584D" w:rsidRPr="003C584D" w:rsidRDefault="00632225">
        <w:pPr>
          <w:pStyle w:val="a4"/>
          <w:jc w:val="center"/>
          <w:rPr>
            <w:sz w:val="24"/>
            <w:szCs w:val="24"/>
          </w:rPr>
        </w:pPr>
        <w:r w:rsidRPr="003C584D">
          <w:rPr>
            <w:sz w:val="24"/>
            <w:szCs w:val="24"/>
          </w:rPr>
          <w:fldChar w:fldCharType="begin"/>
        </w:r>
        <w:r w:rsidR="003C584D" w:rsidRPr="003C584D">
          <w:rPr>
            <w:sz w:val="24"/>
            <w:szCs w:val="24"/>
          </w:rPr>
          <w:instrText xml:space="preserve"> PAGE   \* MERGEFORMAT </w:instrText>
        </w:r>
        <w:r w:rsidRPr="003C584D">
          <w:rPr>
            <w:sz w:val="24"/>
            <w:szCs w:val="24"/>
          </w:rPr>
          <w:fldChar w:fldCharType="separate"/>
        </w:r>
        <w:r w:rsidR="008F48F5" w:rsidRPr="008F48F5">
          <w:rPr>
            <w:noProof/>
            <w:sz w:val="24"/>
            <w:szCs w:val="24"/>
            <w:lang w:val="zh-CN"/>
          </w:rPr>
          <w:t>-</w:t>
        </w:r>
        <w:r w:rsidR="008F48F5">
          <w:rPr>
            <w:noProof/>
            <w:sz w:val="24"/>
            <w:szCs w:val="24"/>
          </w:rPr>
          <w:t xml:space="preserve"> 6 -</w:t>
        </w:r>
        <w:r w:rsidRPr="003C584D">
          <w:rPr>
            <w:sz w:val="24"/>
            <w:szCs w:val="24"/>
          </w:rPr>
          <w:fldChar w:fldCharType="end"/>
        </w:r>
      </w:p>
    </w:sdtContent>
  </w:sdt>
  <w:p w:rsidR="003C584D" w:rsidRDefault="003C5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12" w:rsidRDefault="00160612" w:rsidP="00564B7D">
      <w:r>
        <w:separator/>
      </w:r>
    </w:p>
  </w:footnote>
  <w:footnote w:type="continuationSeparator" w:id="0">
    <w:p w:rsidR="00160612" w:rsidRDefault="00160612" w:rsidP="0056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0C9"/>
    <w:rsid w:val="00013B5B"/>
    <w:rsid w:val="00025C33"/>
    <w:rsid w:val="000600C2"/>
    <w:rsid w:val="00101CEE"/>
    <w:rsid w:val="00160612"/>
    <w:rsid w:val="001734F0"/>
    <w:rsid w:val="00221811"/>
    <w:rsid w:val="00296D52"/>
    <w:rsid w:val="002B196A"/>
    <w:rsid w:val="003307E4"/>
    <w:rsid w:val="003C584D"/>
    <w:rsid w:val="004502CB"/>
    <w:rsid w:val="004550ED"/>
    <w:rsid w:val="005048F3"/>
    <w:rsid w:val="00534D58"/>
    <w:rsid w:val="00564B7D"/>
    <w:rsid w:val="00632225"/>
    <w:rsid w:val="00634A98"/>
    <w:rsid w:val="007D2E8B"/>
    <w:rsid w:val="008F48F5"/>
    <w:rsid w:val="00957CA6"/>
    <w:rsid w:val="009654EA"/>
    <w:rsid w:val="00A417B0"/>
    <w:rsid w:val="00AB70C9"/>
    <w:rsid w:val="00B204CD"/>
    <w:rsid w:val="00BA1D26"/>
    <w:rsid w:val="00C9239E"/>
    <w:rsid w:val="00C93F1A"/>
    <w:rsid w:val="00CB54FD"/>
    <w:rsid w:val="00CC53B5"/>
    <w:rsid w:val="00CC7FA1"/>
    <w:rsid w:val="00D507ED"/>
    <w:rsid w:val="00E214B6"/>
    <w:rsid w:val="00E52F7A"/>
    <w:rsid w:val="00E6731A"/>
    <w:rsid w:val="00F8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B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D35C-6F7A-4887-AD95-0CC45A27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2176</Words>
  <Characters>2416</Characters>
  <Application>Microsoft Office Word</Application>
  <DocSecurity>0</DocSecurity>
  <Lines>185</Lines>
  <Paragraphs>104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郑俊飞</dc:creator>
  <cp:keywords/>
  <dc:description/>
  <cp:lastModifiedBy>郑俊飞</cp:lastModifiedBy>
  <cp:revision>20</cp:revision>
  <dcterms:created xsi:type="dcterms:W3CDTF">2021-07-12T08:44:00Z</dcterms:created>
  <dcterms:modified xsi:type="dcterms:W3CDTF">2021-07-13T03:24:00Z</dcterms:modified>
</cp:coreProperties>
</file>