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6B1C" w:rsidRPr="009F7D59" w:rsidRDefault="009F7D59" w:rsidP="00B33C64">
      <w:pPr>
        <w:spacing w:line="580" w:lineRule="exact"/>
        <w:jc w:val="left"/>
        <w:rPr>
          <w:rFonts w:ascii="方正小标宋简体" w:eastAsia="方正小标宋简体" w:hint="eastAsia"/>
          <w:sz w:val="44"/>
          <w:szCs w:val="44"/>
        </w:rPr>
      </w:pPr>
      <w:r w:rsidRPr="009F7D59">
        <w:rPr>
          <w:rFonts w:ascii="方正小标宋简体" w:eastAsia="方正小标宋简体" w:hint="eastAsia"/>
          <w:sz w:val="44"/>
          <w:szCs w:val="44"/>
        </w:rPr>
        <w:t>名称：</w:t>
      </w:r>
      <w:r w:rsidR="005E6269" w:rsidRPr="009F7D59">
        <w:rPr>
          <w:rFonts w:ascii="方正小标宋简体" w:eastAsia="方正小标宋简体" w:hint="eastAsia"/>
          <w:sz w:val="44"/>
          <w:szCs w:val="44"/>
        </w:rPr>
        <w:t>天津</w:t>
      </w:r>
      <w:bookmarkStart w:id="0" w:name="_GoBack"/>
      <w:bookmarkEnd w:id="0"/>
      <w:r w:rsidR="005E6269" w:rsidRPr="009F7D59">
        <w:rPr>
          <w:rFonts w:ascii="方正小标宋简体" w:eastAsia="方正小标宋简体" w:hint="eastAsia"/>
          <w:sz w:val="44"/>
          <w:szCs w:val="44"/>
        </w:rPr>
        <w:t>市滨海新区</w:t>
      </w:r>
      <w:proofErr w:type="gramStart"/>
      <w:r w:rsidR="005E6269" w:rsidRPr="009F7D59">
        <w:rPr>
          <w:rFonts w:ascii="方正小标宋简体" w:eastAsia="方正小标宋简体" w:hint="eastAsia"/>
          <w:sz w:val="44"/>
          <w:szCs w:val="44"/>
        </w:rPr>
        <w:t>街里街里</w:t>
      </w:r>
      <w:proofErr w:type="gramEnd"/>
      <w:r w:rsidR="005E6269" w:rsidRPr="009F7D59">
        <w:rPr>
          <w:rFonts w:ascii="方正小标宋简体" w:eastAsia="方正小标宋简体" w:hint="eastAsia"/>
          <w:sz w:val="44"/>
          <w:szCs w:val="44"/>
        </w:rPr>
        <w:t>餐饮店</w:t>
      </w:r>
    </w:p>
    <w:p w:rsidR="009F7D59" w:rsidRPr="009F7D59" w:rsidRDefault="009F7D59" w:rsidP="00B33C64">
      <w:pPr>
        <w:spacing w:line="580" w:lineRule="exact"/>
        <w:jc w:val="left"/>
        <w:rPr>
          <w:rFonts w:ascii="方正小标宋简体" w:eastAsia="方正小标宋简体" w:hint="eastAsia"/>
          <w:sz w:val="44"/>
          <w:szCs w:val="44"/>
        </w:rPr>
      </w:pPr>
      <w:r w:rsidRPr="009F7D59">
        <w:rPr>
          <w:rFonts w:ascii="方正小标宋简体" w:eastAsia="方正小标宋简体" w:hint="eastAsia"/>
          <w:sz w:val="44"/>
          <w:szCs w:val="44"/>
        </w:rPr>
        <w:t>地址：天津市滨海新区杭州道街道向阳街439号北街4号</w:t>
      </w:r>
    </w:p>
    <w:p w:rsidR="005E6269" w:rsidRPr="009F7D59" w:rsidRDefault="005E6269" w:rsidP="009F7D59">
      <w:pPr>
        <w:jc w:val="center"/>
        <w:rPr>
          <w:rFonts w:ascii="仿宋_GB2312" w:eastAsia="仿宋_GB2312"/>
          <w:sz w:val="32"/>
          <w:szCs w:val="32"/>
        </w:rPr>
      </w:pPr>
      <w:r w:rsidRPr="009F7D59">
        <w:rPr>
          <w:rFonts w:ascii="仿宋_GB2312" w:eastAsia="仿宋_GB2312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399EB482" wp14:editId="187FBB2B">
            <wp:simplePos x="0" y="0"/>
            <wp:positionH relativeFrom="column">
              <wp:posOffset>-10795</wp:posOffset>
            </wp:positionH>
            <wp:positionV relativeFrom="paragraph">
              <wp:posOffset>521970</wp:posOffset>
            </wp:positionV>
            <wp:extent cx="4789170" cy="3592830"/>
            <wp:effectExtent l="0" t="0" r="0" b="7620"/>
            <wp:wrapSquare wrapText="bothSides"/>
            <wp:docPr id="2" name="图片 2" descr="C:\Users\THTF\Desktop\2022年1月6日食药科工作\“随机查餐厅”工作\监管信息157号：关于开展第二十四期“随机查餐厅”工作的通知_531920220822083737\新建文件夹\20220822_152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HTF\Desktop\2022年1月6日食药科工作\“随机查餐厅”工作\监管信息157号：关于开展第二十四期“随机查餐厅”工作的通知_531920220822083737\新建文件夹\20220822_1522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170" cy="359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7D59">
        <w:rPr>
          <w:rFonts w:ascii="仿宋_GB2312" w:eastAsia="仿宋_GB2312" w:hint="eastAsia"/>
          <w:sz w:val="32"/>
          <w:szCs w:val="32"/>
        </w:rPr>
        <w:t>食品未隔墙离地摆放</w:t>
      </w:r>
    </w:p>
    <w:p w:rsidR="005E6269" w:rsidRDefault="005E6269" w:rsidP="005E6269">
      <w:pPr>
        <w:widowControl/>
        <w:rPr>
          <w:rFonts w:ascii="仿宋_GB2312" w:eastAsia="仿宋_GB2312" w:hAnsi="Verdana" w:cs="Arial"/>
          <w:color w:val="444444"/>
          <w:kern w:val="0"/>
          <w:sz w:val="32"/>
          <w:szCs w:val="32"/>
        </w:rPr>
      </w:pPr>
    </w:p>
    <w:p w:rsidR="005E6269" w:rsidRDefault="005E6269" w:rsidP="005E6269">
      <w:pPr>
        <w:widowControl/>
        <w:rPr>
          <w:rFonts w:ascii="仿宋_GB2312" w:eastAsia="仿宋_GB2312" w:hAnsi="Verdana" w:cs="Arial"/>
          <w:color w:val="444444"/>
          <w:kern w:val="0"/>
          <w:sz w:val="32"/>
          <w:szCs w:val="32"/>
        </w:rPr>
      </w:pPr>
    </w:p>
    <w:p w:rsidR="005E6269" w:rsidRDefault="005E6269" w:rsidP="005E6269">
      <w:pPr>
        <w:widowControl/>
        <w:rPr>
          <w:rFonts w:ascii="仿宋_GB2312" w:eastAsia="仿宋_GB2312" w:hAnsi="Verdana" w:cs="Arial"/>
          <w:color w:val="444444"/>
          <w:kern w:val="0"/>
          <w:sz w:val="32"/>
          <w:szCs w:val="32"/>
        </w:rPr>
      </w:pPr>
    </w:p>
    <w:p w:rsidR="005E6269" w:rsidRDefault="005E6269" w:rsidP="005E6269">
      <w:pPr>
        <w:widowControl/>
        <w:rPr>
          <w:rFonts w:ascii="仿宋_GB2312" w:eastAsia="仿宋_GB2312" w:hAnsi="Verdana" w:cs="Arial"/>
          <w:color w:val="444444"/>
          <w:kern w:val="0"/>
          <w:sz w:val="32"/>
          <w:szCs w:val="32"/>
        </w:rPr>
      </w:pPr>
    </w:p>
    <w:p w:rsidR="005E6269" w:rsidRDefault="005E6269" w:rsidP="005E6269">
      <w:pPr>
        <w:widowControl/>
        <w:rPr>
          <w:rFonts w:ascii="仿宋_GB2312" w:eastAsia="仿宋_GB2312" w:hAnsi="Verdana" w:cs="Arial"/>
          <w:color w:val="444444"/>
          <w:kern w:val="0"/>
          <w:sz w:val="32"/>
          <w:szCs w:val="32"/>
        </w:rPr>
      </w:pPr>
    </w:p>
    <w:p w:rsidR="005E6269" w:rsidRDefault="005E6269" w:rsidP="005E6269">
      <w:pPr>
        <w:widowControl/>
        <w:rPr>
          <w:rFonts w:ascii="仿宋_GB2312" w:eastAsia="仿宋_GB2312" w:hAnsi="Verdana" w:cs="Arial"/>
          <w:color w:val="444444"/>
          <w:kern w:val="0"/>
          <w:sz w:val="32"/>
          <w:szCs w:val="32"/>
        </w:rPr>
      </w:pPr>
    </w:p>
    <w:p w:rsidR="005E6269" w:rsidRDefault="005E6269" w:rsidP="005E6269">
      <w:pPr>
        <w:widowControl/>
        <w:rPr>
          <w:rFonts w:ascii="仿宋_GB2312" w:eastAsia="仿宋_GB2312" w:hAnsi="Verdana" w:cs="Arial"/>
          <w:color w:val="444444"/>
          <w:kern w:val="0"/>
          <w:sz w:val="32"/>
          <w:szCs w:val="32"/>
        </w:rPr>
      </w:pPr>
    </w:p>
    <w:p w:rsidR="005E6269" w:rsidRDefault="005E6269" w:rsidP="005E6269">
      <w:pPr>
        <w:widowControl/>
        <w:rPr>
          <w:rFonts w:ascii="仿宋_GB2312" w:eastAsia="仿宋_GB2312" w:hAnsi="Verdana" w:cs="Arial"/>
          <w:color w:val="444444"/>
          <w:kern w:val="0"/>
          <w:sz w:val="32"/>
          <w:szCs w:val="32"/>
        </w:rPr>
      </w:pPr>
    </w:p>
    <w:p w:rsidR="005E6269" w:rsidRDefault="005E6269" w:rsidP="005E6269">
      <w:pPr>
        <w:widowControl/>
        <w:rPr>
          <w:rFonts w:ascii="仿宋_GB2312" w:eastAsia="仿宋_GB2312" w:hAnsi="Verdana" w:cs="Arial"/>
          <w:color w:val="444444"/>
          <w:kern w:val="0"/>
          <w:sz w:val="32"/>
          <w:szCs w:val="32"/>
        </w:rPr>
      </w:pPr>
    </w:p>
    <w:p w:rsidR="005E6269" w:rsidRDefault="005E6269" w:rsidP="005E6269">
      <w:pPr>
        <w:widowControl/>
        <w:rPr>
          <w:rFonts w:ascii="仿宋_GB2312" w:eastAsia="仿宋_GB2312" w:hAnsi="Verdana" w:cs="Arial"/>
          <w:color w:val="444444"/>
          <w:kern w:val="0"/>
          <w:sz w:val="32"/>
          <w:szCs w:val="32"/>
        </w:rPr>
      </w:pPr>
    </w:p>
    <w:p w:rsidR="005E6269" w:rsidRPr="009F7D59" w:rsidRDefault="005E6269" w:rsidP="009F7D59">
      <w:pPr>
        <w:jc w:val="center"/>
        <w:rPr>
          <w:rFonts w:ascii="仿宋_GB2312" w:eastAsia="仿宋_GB2312"/>
          <w:sz w:val="32"/>
          <w:szCs w:val="32"/>
        </w:rPr>
      </w:pPr>
      <w:r w:rsidRPr="009F7D59">
        <w:rPr>
          <w:rFonts w:ascii="仿宋_GB2312" w:eastAsia="仿宋_GB2312" w:hint="eastAsia"/>
          <w:sz w:val="32"/>
          <w:szCs w:val="32"/>
        </w:rPr>
        <w:t>加工制作成品及原料存放未采取有效</w:t>
      </w:r>
      <w:r w:rsidR="009F7D59" w:rsidRPr="009F7D59">
        <w:rPr>
          <w:rFonts w:ascii="仿宋_GB2312" w:eastAsia="仿宋_GB2312" w:hint="eastAsia"/>
          <w:sz w:val="32"/>
          <w:szCs w:val="32"/>
        </w:rPr>
        <w:t>防护</w:t>
      </w:r>
      <w:r w:rsidRPr="009F7D59">
        <w:rPr>
          <w:rFonts w:ascii="仿宋_GB2312" w:eastAsia="仿宋_GB2312" w:hint="eastAsia"/>
          <w:sz w:val="32"/>
          <w:szCs w:val="32"/>
        </w:rPr>
        <w:t>措施</w:t>
      </w:r>
    </w:p>
    <w:p w:rsidR="005E6269" w:rsidRDefault="005E6269" w:rsidP="005E6269">
      <w:pPr>
        <w:widowControl/>
        <w:rPr>
          <w:rFonts w:ascii="仿宋_GB2312" w:eastAsia="仿宋_GB2312" w:hAnsi="Verdana" w:cs="Arial"/>
          <w:color w:val="444444"/>
          <w:kern w:val="0"/>
          <w:sz w:val="32"/>
          <w:szCs w:val="32"/>
        </w:rPr>
      </w:pPr>
      <w:r>
        <w:rPr>
          <w:rFonts w:ascii="仿宋_GB2312" w:eastAsia="仿宋_GB2312" w:hAnsi="Verdana" w:cs="Arial"/>
          <w:noProof/>
          <w:color w:val="444444"/>
          <w:kern w:val="0"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594D36FA" wp14:editId="0242E945">
            <wp:simplePos x="0" y="0"/>
            <wp:positionH relativeFrom="column">
              <wp:posOffset>-2540</wp:posOffset>
            </wp:positionH>
            <wp:positionV relativeFrom="paragraph">
              <wp:posOffset>110490</wp:posOffset>
            </wp:positionV>
            <wp:extent cx="4802505" cy="3602990"/>
            <wp:effectExtent l="0" t="0" r="0" b="0"/>
            <wp:wrapSquare wrapText="bothSides"/>
            <wp:docPr id="3" name="图片 3" descr="C:\Users\THTF\Desktop\2022年1月6日食药科工作\“随机查餐厅”工作\监管信息157号：关于开展第二十四期“随机查餐厅”工作的通知_531920220822083737\新建文件夹\20220822_152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HTF\Desktop\2022年1月6日食药科工作\“随机查餐厅”工作\监管信息157号：关于开展第二十四期“随机查餐厅”工作的通知_531920220822083737\新建文件夹\20220822_1522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05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6269" w:rsidRDefault="005E6269" w:rsidP="005E6269">
      <w:pPr>
        <w:widowControl/>
        <w:rPr>
          <w:rFonts w:ascii="仿宋_GB2312" w:eastAsia="仿宋_GB2312" w:hAnsi="Verdana" w:cs="Arial"/>
          <w:color w:val="444444"/>
          <w:kern w:val="0"/>
          <w:sz w:val="32"/>
          <w:szCs w:val="32"/>
        </w:rPr>
      </w:pPr>
    </w:p>
    <w:p w:rsidR="005E6269" w:rsidRDefault="005E6269" w:rsidP="005E6269">
      <w:pPr>
        <w:widowControl/>
        <w:rPr>
          <w:rFonts w:ascii="仿宋_GB2312" w:eastAsia="仿宋_GB2312" w:hAnsi="Verdana" w:cs="Arial"/>
          <w:color w:val="444444"/>
          <w:kern w:val="0"/>
          <w:sz w:val="32"/>
          <w:szCs w:val="32"/>
        </w:rPr>
      </w:pPr>
    </w:p>
    <w:p w:rsidR="005E6269" w:rsidRDefault="005E6269" w:rsidP="005E6269">
      <w:pPr>
        <w:widowControl/>
        <w:rPr>
          <w:rFonts w:ascii="仿宋_GB2312" w:eastAsia="仿宋_GB2312" w:hAnsi="Verdana" w:cs="Arial"/>
          <w:color w:val="444444"/>
          <w:kern w:val="0"/>
          <w:sz w:val="32"/>
          <w:szCs w:val="32"/>
        </w:rPr>
      </w:pPr>
    </w:p>
    <w:p w:rsidR="005E6269" w:rsidRDefault="005E6269" w:rsidP="005E6269">
      <w:pPr>
        <w:widowControl/>
        <w:rPr>
          <w:rFonts w:ascii="仿宋_GB2312" w:eastAsia="仿宋_GB2312" w:hAnsi="Verdana" w:cs="Arial"/>
          <w:color w:val="444444"/>
          <w:kern w:val="0"/>
          <w:sz w:val="32"/>
          <w:szCs w:val="32"/>
        </w:rPr>
      </w:pPr>
    </w:p>
    <w:p w:rsidR="005E6269" w:rsidRDefault="005E6269" w:rsidP="005E6269">
      <w:pPr>
        <w:widowControl/>
        <w:rPr>
          <w:rFonts w:ascii="仿宋_GB2312" w:eastAsia="仿宋_GB2312" w:hAnsi="Verdana" w:cs="Arial"/>
          <w:color w:val="444444"/>
          <w:kern w:val="0"/>
          <w:sz w:val="32"/>
          <w:szCs w:val="32"/>
        </w:rPr>
      </w:pPr>
    </w:p>
    <w:p w:rsidR="005E6269" w:rsidRDefault="005E6269" w:rsidP="005E6269">
      <w:pPr>
        <w:widowControl/>
        <w:rPr>
          <w:rFonts w:ascii="仿宋_GB2312" w:eastAsia="仿宋_GB2312" w:hAnsi="Verdana" w:cs="Arial"/>
          <w:color w:val="444444"/>
          <w:kern w:val="0"/>
          <w:sz w:val="32"/>
          <w:szCs w:val="32"/>
        </w:rPr>
      </w:pPr>
    </w:p>
    <w:p w:rsidR="005E6269" w:rsidRPr="009F7D59" w:rsidRDefault="009F7D59" w:rsidP="009F7D59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Ansi="Verdana" w:cs="Arial"/>
          <w:noProof/>
          <w:color w:val="444444"/>
          <w:kern w:val="0"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 wp14:anchorId="40BE3578" wp14:editId="5C160F77">
            <wp:simplePos x="0" y="0"/>
            <wp:positionH relativeFrom="column">
              <wp:posOffset>256540</wp:posOffset>
            </wp:positionH>
            <wp:positionV relativeFrom="paragraph">
              <wp:posOffset>505460</wp:posOffset>
            </wp:positionV>
            <wp:extent cx="4864735" cy="3649980"/>
            <wp:effectExtent l="0" t="0" r="0" b="7620"/>
            <wp:wrapSquare wrapText="bothSides"/>
            <wp:docPr id="4" name="图片 4" descr="C:\Users\THTF\Desktop\2022年1月6日食药科工作\“随机查餐厅”工作\监管信息157号：关于开展第二十四期“随机查餐厅”工作的通知_531920220822083737\新建文件夹\20220822_15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HTF\Desktop\2022年1月6日食药科工作\“随机查餐厅”工作\监管信息157号：关于开展第二十四期“随机查餐厅”工作的通知_531920220822083737\新建文件夹\20220822_1522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735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269" w:rsidRPr="009F7D59">
        <w:rPr>
          <w:rFonts w:ascii="仿宋_GB2312" w:eastAsia="仿宋_GB2312" w:hint="eastAsia"/>
          <w:sz w:val="32"/>
          <w:szCs w:val="32"/>
        </w:rPr>
        <w:t>盛放食品调料的容器未保持清洁卫生</w:t>
      </w:r>
      <w:r w:rsidR="003722C1" w:rsidRPr="009F7D59">
        <w:rPr>
          <w:rFonts w:ascii="仿宋_GB2312" w:eastAsia="仿宋_GB2312" w:hint="eastAsia"/>
          <w:sz w:val="32"/>
          <w:szCs w:val="32"/>
        </w:rPr>
        <w:t>、未加盖存放</w:t>
      </w:r>
    </w:p>
    <w:p w:rsidR="003722C1" w:rsidRPr="009F7D59" w:rsidRDefault="003722C1" w:rsidP="009F7D59">
      <w:pPr>
        <w:widowControl/>
        <w:jc w:val="center"/>
        <w:rPr>
          <w:rFonts w:ascii="仿宋_GB2312" w:eastAsia="仿宋_GB2312"/>
          <w:sz w:val="32"/>
          <w:szCs w:val="32"/>
        </w:rPr>
      </w:pPr>
      <w:r w:rsidRPr="009F7D59">
        <w:rPr>
          <w:rFonts w:ascii="仿宋_GB2312" w:eastAsia="仿宋_GB2312" w:hint="eastAsia"/>
          <w:sz w:val="32"/>
          <w:szCs w:val="32"/>
        </w:rPr>
        <w:t>操作间内食品加工区域残渣清理不及时、卫生环境差</w:t>
      </w:r>
    </w:p>
    <w:p w:rsidR="003722C1" w:rsidRDefault="003722C1" w:rsidP="005E6269">
      <w:pPr>
        <w:widowControl/>
        <w:rPr>
          <w:rFonts w:ascii="仿宋_GB2312" w:eastAsia="仿宋_GB2312" w:hAnsi="Verdana" w:cs="Arial"/>
          <w:color w:val="444444"/>
          <w:kern w:val="0"/>
          <w:sz w:val="32"/>
          <w:szCs w:val="32"/>
        </w:rPr>
      </w:pPr>
      <w:r>
        <w:rPr>
          <w:rFonts w:ascii="仿宋_GB2312" w:eastAsia="仿宋_GB2312" w:hAnsi="Verdana" w:cs="Arial"/>
          <w:noProof/>
          <w:color w:val="444444"/>
          <w:kern w:val="0"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70D3D549" wp14:editId="09AA4F8D">
            <wp:simplePos x="0" y="0"/>
            <wp:positionH relativeFrom="column">
              <wp:posOffset>256540</wp:posOffset>
            </wp:positionH>
            <wp:positionV relativeFrom="paragraph">
              <wp:posOffset>75565</wp:posOffset>
            </wp:positionV>
            <wp:extent cx="4810760" cy="3609340"/>
            <wp:effectExtent l="0" t="0" r="8890" b="0"/>
            <wp:wrapTight wrapText="bothSides">
              <wp:wrapPolygon edited="0">
                <wp:start x="0" y="0"/>
                <wp:lineTo x="0" y="21433"/>
                <wp:lineTo x="21554" y="21433"/>
                <wp:lineTo x="21554" y="0"/>
                <wp:lineTo x="0" y="0"/>
              </wp:wrapPolygon>
            </wp:wrapTight>
            <wp:docPr id="6" name="图片 6" descr="C:\Users\THTF\Desktop\2022年1月6日食药科工作\“随机查餐厅”工作\监管信息157号：关于开展第二十四期“随机查餐厅”工作的通知_531920220822083737\新建文件夹\20220822_152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HTF\Desktop\2022年1月6日食药科工作\“随机查餐厅”工作\监管信息157号：关于开展第二十四期“随机查餐厅”工作的通知_531920220822083737\新建文件夹\20220822_1524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760" cy="360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22C1" w:rsidRDefault="003722C1" w:rsidP="005E6269">
      <w:pPr>
        <w:widowControl/>
        <w:rPr>
          <w:rFonts w:ascii="仿宋_GB2312" w:eastAsia="仿宋_GB2312" w:hAnsi="Verdana" w:cs="Arial"/>
          <w:color w:val="444444"/>
          <w:kern w:val="0"/>
          <w:sz w:val="32"/>
          <w:szCs w:val="32"/>
        </w:rPr>
      </w:pPr>
    </w:p>
    <w:p w:rsidR="003722C1" w:rsidRDefault="003722C1" w:rsidP="005E6269">
      <w:pPr>
        <w:widowControl/>
        <w:rPr>
          <w:rFonts w:ascii="仿宋_GB2312" w:eastAsia="仿宋_GB2312" w:hAnsi="Verdana" w:cs="Arial"/>
          <w:color w:val="444444"/>
          <w:kern w:val="0"/>
          <w:sz w:val="32"/>
          <w:szCs w:val="32"/>
        </w:rPr>
      </w:pPr>
    </w:p>
    <w:p w:rsidR="003722C1" w:rsidRDefault="003722C1" w:rsidP="005E6269">
      <w:pPr>
        <w:widowControl/>
        <w:rPr>
          <w:rFonts w:ascii="仿宋_GB2312" w:eastAsia="仿宋_GB2312" w:hAnsi="Verdana" w:cs="Arial"/>
          <w:color w:val="444444"/>
          <w:kern w:val="0"/>
          <w:sz w:val="32"/>
          <w:szCs w:val="32"/>
        </w:rPr>
      </w:pPr>
    </w:p>
    <w:p w:rsidR="003722C1" w:rsidRDefault="003722C1" w:rsidP="005E6269">
      <w:pPr>
        <w:widowControl/>
        <w:rPr>
          <w:rFonts w:ascii="仿宋_GB2312" w:eastAsia="仿宋_GB2312" w:hAnsi="Verdana" w:cs="Arial"/>
          <w:color w:val="444444"/>
          <w:kern w:val="0"/>
          <w:sz w:val="32"/>
          <w:szCs w:val="32"/>
        </w:rPr>
      </w:pPr>
    </w:p>
    <w:p w:rsidR="003722C1" w:rsidRDefault="003722C1" w:rsidP="005E6269">
      <w:pPr>
        <w:widowControl/>
        <w:rPr>
          <w:rFonts w:ascii="仿宋_GB2312" w:eastAsia="仿宋_GB2312" w:hAnsi="Verdana" w:cs="Arial"/>
          <w:color w:val="444444"/>
          <w:kern w:val="0"/>
          <w:sz w:val="32"/>
          <w:szCs w:val="32"/>
        </w:rPr>
      </w:pPr>
    </w:p>
    <w:p w:rsidR="003722C1" w:rsidRDefault="003722C1" w:rsidP="005E6269">
      <w:pPr>
        <w:widowControl/>
        <w:rPr>
          <w:rFonts w:ascii="仿宋_GB2312" w:eastAsia="仿宋_GB2312" w:hAnsi="Verdana" w:cs="Arial"/>
          <w:color w:val="444444"/>
          <w:kern w:val="0"/>
          <w:sz w:val="32"/>
          <w:szCs w:val="32"/>
        </w:rPr>
      </w:pPr>
    </w:p>
    <w:p w:rsidR="003722C1" w:rsidRDefault="003722C1" w:rsidP="005E6269">
      <w:pPr>
        <w:widowControl/>
        <w:rPr>
          <w:rFonts w:ascii="仿宋_GB2312" w:eastAsia="仿宋_GB2312" w:hAnsi="Verdana" w:cs="Arial"/>
          <w:color w:val="444444"/>
          <w:kern w:val="0"/>
          <w:sz w:val="32"/>
          <w:szCs w:val="32"/>
        </w:rPr>
      </w:pPr>
    </w:p>
    <w:p w:rsidR="003722C1" w:rsidRDefault="003722C1" w:rsidP="005E6269">
      <w:pPr>
        <w:widowControl/>
        <w:rPr>
          <w:rFonts w:ascii="仿宋_GB2312" w:eastAsia="仿宋_GB2312" w:hAnsi="Verdana" w:cs="Arial"/>
          <w:color w:val="444444"/>
          <w:kern w:val="0"/>
          <w:sz w:val="32"/>
          <w:szCs w:val="32"/>
        </w:rPr>
      </w:pPr>
    </w:p>
    <w:p w:rsidR="003722C1" w:rsidRDefault="003722C1" w:rsidP="005E6269">
      <w:pPr>
        <w:widowControl/>
        <w:rPr>
          <w:rFonts w:ascii="仿宋_GB2312" w:eastAsia="仿宋_GB2312" w:hAnsi="Verdana" w:cs="Arial"/>
          <w:color w:val="444444"/>
          <w:kern w:val="0"/>
          <w:sz w:val="32"/>
          <w:szCs w:val="32"/>
        </w:rPr>
      </w:pPr>
    </w:p>
    <w:sectPr w:rsidR="003722C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22A4"/>
    <w:rsid w:val="003722C1"/>
    <w:rsid w:val="003E22A4"/>
    <w:rsid w:val="005E6269"/>
    <w:rsid w:val="009F7D59"/>
    <w:rsid w:val="00B33C64"/>
    <w:rsid w:val="00BF6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E626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E626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E626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E626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753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22</Words>
  <Characters>132</Characters>
  <Application>Microsoft Office Word</Application>
  <DocSecurity>0</DocSecurity>
  <Lines>1</Lines>
  <Paragraphs>1</Paragraphs>
  <ScaleCrop>false</ScaleCrop>
  <Company/>
  <LinksUpToDate>false</LinksUpToDate>
  <CharactersWithSpaces>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许建泽</dc:creator>
  <cp:keywords/>
  <dc:description/>
  <cp:lastModifiedBy>张国运</cp:lastModifiedBy>
  <cp:revision>5</cp:revision>
  <dcterms:created xsi:type="dcterms:W3CDTF">2022-08-23T00:37:00Z</dcterms:created>
  <dcterms:modified xsi:type="dcterms:W3CDTF">2022-08-29T04:05:00Z</dcterms:modified>
</cp:coreProperties>
</file>