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简体"/>
          <w:bCs/>
          <w:spacing w:val="4"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 w:eastAsia="方正小标宋简体"/>
          <w:bCs/>
          <w:spacing w:val="4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bCs/>
          <w:spacing w:val="4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bCs/>
          <w:spacing w:val="4"/>
          <w:sz w:val="44"/>
          <w:szCs w:val="44"/>
        </w:rPr>
        <w:t>-202</w:t>
      </w:r>
      <w:r>
        <w:rPr>
          <w:rFonts w:hint="eastAsia" w:ascii="Times New Roman" w:hAnsi="Times New Roman" w:eastAsia="方正小标宋简体"/>
          <w:bCs/>
          <w:spacing w:val="4"/>
          <w:sz w:val="44"/>
          <w:szCs w:val="44"/>
          <w:lang w:val="en-US" w:eastAsia="zh-CN"/>
        </w:rPr>
        <w:t>3</w:t>
      </w:r>
      <w:r>
        <w:rPr>
          <w:rFonts w:ascii="Times New Roman" w:hAnsi="Times New Roman" w:eastAsia="方正小标宋简体"/>
          <w:bCs/>
          <w:spacing w:val="4"/>
          <w:sz w:val="44"/>
          <w:szCs w:val="44"/>
        </w:rPr>
        <w:t>年度供热锅炉台账</w:t>
      </w:r>
    </w:p>
    <w:p>
      <w:pPr>
        <w:adjustRightInd w:val="0"/>
        <w:snapToGrid w:val="0"/>
        <w:jc w:val="left"/>
        <w:rPr>
          <w:rFonts w:ascii="Times New Roman" w:hAnsi="Times New Roman" w:eastAsia="方正仿宋_GB2312"/>
          <w:color w:val="000000"/>
          <w:sz w:val="24"/>
        </w:rPr>
      </w:pPr>
    </w:p>
    <w:p>
      <w:pPr>
        <w:adjustRightInd w:val="0"/>
        <w:snapToGrid w:val="0"/>
        <w:ind w:firstLine="840" w:firstLineChars="300"/>
        <w:jc w:val="left"/>
        <w:rPr>
          <w:rFonts w:ascii="Times New Roman" w:hAnsi="Times New Roman" w:eastAsia="方正仿宋_GB2312"/>
          <w:color w:val="000000"/>
          <w:sz w:val="28"/>
          <w:szCs w:val="28"/>
        </w:rPr>
      </w:pPr>
      <w:r>
        <w:rPr>
          <w:rFonts w:ascii="Times New Roman" w:hAnsi="Times New Roman" w:eastAsia="方正仿宋_GB2312"/>
          <w:color w:val="000000"/>
          <w:sz w:val="28"/>
          <w:szCs w:val="28"/>
        </w:rPr>
        <w:t>填报单位</w:t>
      </w:r>
      <w:r>
        <w:rPr>
          <w:rFonts w:ascii="Times New Roman" w:hAnsi="Times New Roman" w:eastAsia="方正楷体_GB2312"/>
          <w:color w:val="000000"/>
          <w:sz w:val="28"/>
          <w:szCs w:val="28"/>
        </w:rPr>
        <w:t xml:space="preserve">：     </w:t>
      </w:r>
      <w:r>
        <w:rPr>
          <w:rFonts w:ascii="Times New Roman" w:hAnsi="Times New Roman" w:eastAsia="方正仿宋_GB2312"/>
          <w:color w:val="000000"/>
          <w:sz w:val="28"/>
          <w:szCs w:val="28"/>
        </w:rPr>
        <w:t xml:space="preserve">                   </w:t>
      </w:r>
      <w:r>
        <w:rPr>
          <w:rFonts w:hint="eastAsia" w:ascii="Times New Roman" w:hAnsi="Times New Roman" w:eastAsia="方正仿宋_GB2312"/>
          <w:color w:val="000000"/>
          <w:sz w:val="28"/>
          <w:szCs w:val="28"/>
          <w:lang w:val="en-US" w:eastAsia="zh-CN"/>
        </w:rPr>
        <w:t xml:space="preserve">              </w:t>
      </w:r>
      <w:r>
        <w:rPr>
          <w:rFonts w:ascii="Times New Roman" w:hAnsi="Times New Roman" w:eastAsia="方正仿宋_GB2312"/>
          <w:color w:val="000000"/>
          <w:sz w:val="28"/>
          <w:szCs w:val="28"/>
        </w:rPr>
        <w:t xml:space="preserve">填报日期： </w:t>
      </w:r>
      <w:r>
        <w:rPr>
          <w:rFonts w:hint="eastAsia" w:ascii="Times New Roman" w:hAnsi="Times New Roman" w:eastAsia="方正仿宋_GB2312"/>
          <w:color w:val="000000"/>
          <w:sz w:val="28"/>
          <w:szCs w:val="28"/>
          <w:lang w:val="en-US" w:eastAsia="zh-CN"/>
        </w:rPr>
        <w:t>2022</w:t>
      </w:r>
      <w:r>
        <w:rPr>
          <w:rFonts w:ascii="Times New Roman" w:hAnsi="Times New Roman" w:eastAsia="方正仿宋_GB2312"/>
          <w:color w:val="000000"/>
          <w:sz w:val="28"/>
          <w:szCs w:val="28"/>
        </w:rPr>
        <w:t>年</w:t>
      </w:r>
      <w:r>
        <w:rPr>
          <w:rFonts w:hint="eastAsia" w:ascii="Times New Roman" w:hAnsi="Times New Roman" w:eastAsia="方正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方正仿宋_GB2312"/>
          <w:color w:val="000000"/>
          <w:sz w:val="28"/>
          <w:szCs w:val="28"/>
        </w:rPr>
        <w:t>月</w:t>
      </w:r>
      <w:r>
        <w:rPr>
          <w:rFonts w:hint="eastAsia" w:ascii="Times New Roman" w:hAnsi="Times New Roman" w:eastAsia="方正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方正仿宋_GB2312"/>
          <w:color w:val="000000"/>
          <w:sz w:val="28"/>
          <w:szCs w:val="28"/>
        </w:rPr>
        <w:t>日</w:t>
      </w:r>
    </w:p>
    <w:tbl>
      <w:tblPr>
        <w:tblStyle w:val="2"/>
        <w:tblW w:w="13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197"/>
        <w:gridCol w:w="1377"/>
        <w:gridCol w:w="970"/>
        <w:gridCol w:w="1094"/>
        <w:gridCol w:w="1430"/>
        <w:gridCol w:w="1253"/>
        <w:gridCol w:w="1359"/>
        <w:gridCol w:w="1182"/>
        <w:gridCol w:w="1218"/>
        <w:gridCol w:w="1270"/>
        <w:gridCol w:w="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8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before="120" w:beforeLines="50" w:after="120" w:afterLines="50"/>
              <w:ind w:leftChars="0"/>
              <w:jc w:val="both"/>
              <w:rPr>
                <w:rFonts w:hint="eastAsia" w:ascii="Times New Roman" w:hAnsi="Times New Roman" w:eastAsia="方正仿宋_GB2312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2312"/>
                <w:b/>
                <w:color w:val="000000"/>
                <w:sz w:val="24"/>
                <w:lang w:eastAsia="zh-CN"/>
              </w:rPr>
              <w:t>序号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Times New Roman" w:hAnsi="Times New Roman" w:eastAsia="方正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方正仿宋_GB2312"/>
                <w:b/>
                <w:color w:val="000000"/>
                <w:sz w:val="24"/>
              </w:rPr>
              <w:t>使用单位名称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_GB2312"/>
                <w:b/>
                <w:sz w:val="24"/>
              </w:rPr>
            </w:pPr>
            <w:r>
              <w:rPr>
                <w:rFonts w:ascii="Times New Roman" w:hAnsi="Times New Roman" w:eastAsia="方正仿宋_GB2312"/>
                <w:b/>
                <w:sz w:val="24"/>
              </w:rPr>
              <w:t>锅炉</w:t>
            </w:r>
          </w:p>
          <w:p>
            <w:pPr>
              <w:jc w:val="center"/>
              <w:rPr>
                <w:rFonts w:ascii="Times New Roman" w:hAnsi="Times New Roman" w:eastAsia="方正仿宋_GB2312"/>
                <w:b/>
                <w:sz w:val="24"/>
              </w:rPr>
            </w:pPr>
            <w:r>
              <w:rPr>
                <w:rFonts w:ascii="Times New Roman" w:hAnsi="Times New Roman" w:eastAsia="方正仿宋_GB2312"/>
                <w:b/>
                <w:sz w:val="24"/>
              </w:rPr>
              <w:t>所在地</w:t>
            </w:r>
          </w:p>
        </w:tc>
        <w:tc>
          <w:tcPr>
            <w:tcW w:w="97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_GB2312"/>
                <w:b/>
                <w:sz w:val="24"/>
              </w:rPr>
            </w:pPr>
            <w:r>
              <w:rPr>
                <w:rFonts w:ascii="Times New Roman" w:hAnsi="Times New Roman" w:eastAsia="方正仿宋_GB2312"/>
                <w:b/>
                <w:sz w:val="24"/>
              </w:rPr>
              <w:t>锅炉类别</w:t>
            </w:r>
          </w:p>
        </w:tc>
        <w:tc>
          <w:tcPr>
            <w:tcW w:w="109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_GB2312"/>
                <w:b/>
                <w:sz w:val="24"/>
              </w:rPr>
            </w:pPr>
            <w:r>
              <w:rPr>
                <w:rFonts w:ascii="Times New Roman" w:hAnsi="Times New Roman" w:eastAsia="方正仿宋_GB2312"/>
                <w:b/>
                <w:sz w:val="24"/>
              </w:rPr>
              <w:t>锅炉型号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_GB2312"/>
                <w:b/>
                <w:sz w:val="24"/>
              </w:rPr>
            </w:pPr>
            <w:r>
              <w:rPr>
                <w:rFonts w:ascii="Times New Roman" w:hAnsi="Times New Roman" w:eastAsia="方正仿宋_GB2312"/>
                <w:b/>
                <w:sz w:val="24"/>
              </w:rPr>
              <w:t>设备注册代码</w:t>
            </w:r>
          </w:p>
        </w:tc>
        <w:tc>
          <w:tcPr>
            <w:tcW w:w="125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_GB2312"/>
                <w:b/>
                <w:sz w:val="24"/>
              </w:rPr>
            </w:pPr>
            <w:r>
              <w:rPr>
                <w:rFonts w:ascii="Times New Roman" w:hAnsi="Times New Roman" w:eastAsia="方正仿宋_GB2312"/>
                <w:b/>
                <w:sz w:val="24"/>
              </w:rPr>
              <w:t>使用证编号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_GB2312"/>
                <w:b/>
                <w:sz w:val="24"/>
              </w:rPr>
            </w:pPr>
            <w:r>
              <w:rPr>
                <w:rFonts w:ascii="Times New Roman" w:hAnsi="Times New Roman" w:eastAsia="方正仿宋_GB2312"/>
                <w:b/>
                <w:sz w:val="24"/>
              </w:rPr>
              <w:t>燃煤/燃气/燃油/生物质/其他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Times New Roman" w:hAnsi="Times New Roman" w:eastAsia="方正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方正仿宋_GB2312"/>
                <w:b/>
                <w:color w:val="000000"/>
                <w:sz w:val="24"/>
              </w:rPr>
              <w:t>内部检验有效期</w:t>
            </w: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方正仿宋_GB2312"/>
                <w:b/>
                <w:color w:val="000000"/>
                <w:sz w:val="24"/>
              </w:rPr>
              <w:t>外部检验有效期</w:t>
            </w:r>
          </w:p>
        </w:tc>
        <w:tc>
          <w:tcPr>
            <w:tcW w:w="127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_GB2312"/>
                <w:b/>
                <w:color w:val="000000"/>
                <w:sz w:val="24"/>
                <w:u w:val="single"/>
              </w:rPr>
            </w:pPr>
            <w:r>
              <w:rPr>
                <w:rFonts w:ascii="Times New Roman" w:hAnsi="Times New Roman" w:eastAsia="方正仿宋_GB2312"/>
                <w:b/>
                <w:color w:val="000000"/>
                <w:sz w:val="24"/>
              </w:rPr>
              <w:t>集中供热/热电联产/单位自用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方正仿宋_GB2312"/>
                <w:b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84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Times New Roman" w:hAnsi="Times New Roman" w:eastAsia="方正仿宋_GB2312"/>
                <w:color w:val="000000"/>
                <w:sz w:val="24"/>
              </w:rPr>
            </w:pP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97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09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53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18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84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Times New Roman" w:hAnsi="Times New Roman" w:eastAsia="方正仿宋_GB2312"/>
                <w:color w:val="000000"/>
                <w:sz w:val="24"/>
              </w:rPr>
            </w:pP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97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09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53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18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84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Times New Roman" w:hAnsi="Times New Roman" w:eastAsia="方正仿宋_GB2312"/>
                <w:color w:val="000000"/>
                <w:sz w:val="24"/>
              </w:rPr>
            </w:pP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97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09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53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18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84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Times New Roman" w:hAnsi="Times New Roman" w:eastAsia="方正仿宋_GB2312"/>
                <w:color w:val="000000"/>
                <w:sz w:val="24"/>
              </w:rPr>
            </w:pP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97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09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53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18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84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Times New Roman" w:hAnsi="Times New Roman" w:eastAsia="方正仿宋_GB2312"/>
                <w:color w:val="000000"/>
                <w:sz w:val="24"/>
              </w:rPr>
            </w:pP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97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09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53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18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2312">
    <w:altName w:val="Arial Unicode MS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方正楷体_GB2312">
    <w:altName w:val="楷体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7C7DDF"/>
    <w:multiLevelType w:val="singleLevel"/>
    <w:tmpl w:val="067C7DD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13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2022-09-16T02:44:07Z</dcterms:created>
  <dc:creator>dell</dc:creator>
  <cp:lastModifiedBy>袁鹏程</cp:lastModifiedBy>
  <dcterms:modified xsi:type="dcterms:W3CDTF">2022-09-16T02:45:58Z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477EDF08F0E04064A4AC55AF1BB85B2D</vt:lpwstr>
  </property>
</Properties>
</file>