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41FB2" w:rsidRDefault="00AF42F4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天津市滨海新区好药师家和药品销售有限责任公司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天津市滨海新区中塘镇中港路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号楼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单元</w:t>
            </w:r>
            <w:r>
              <w:rPr>
                <w:rFonts w:hint="eastAsia"/>
                <w:color w:val="000000"/>
                <w:sz w:val="22"/>
                <w:szCs w:val="22"/>
              </w:rPr>
              <w:t>101</w:t>
            </w:r>
            <w:r>
              <w:rPr>
                <w:rFonts w:hint="eastAsia"/>
                <w:color w:val="000000"/>
                <w:sz w:val="22"/>
                <w:szCs w:val="22"/>
              </w:rPr>
              <w:t>底商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苗勇健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苗勇康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苗勇康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 w:rsidP="007F69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DA116030565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E087B" w:rsidRDefault="00AF42F4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药品：中药饮片（精品包装）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中成药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化学药制剂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抗生素制剂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生化药品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生物制品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除疫苗、血液制品外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  <w:r>
              <w:rPr>
                <w:rFonts w:hint="eastAsia"/>
                <w:color w:val="000000"/>
                <w:sz w:val="22"/>
                <w:szCs w:val="22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41FB2" w:rsidRDefault="00AF42F4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74378F" w:rsidRDefault="00AF42F4" w:rsidP="00AF42F4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E087B" w:rsidRDefault="00AF42F4" w:rsidP="00AF42F4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</w:tr>
      <w:tr w:rsidR="00AF42F4" w:rsidRPr="00036356" w:rsidTr="0074378F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br/>
            </w:r>
            <w:r>
              <w:rPr>
                <w:rFonts w:hint="eastAsia"/>
                <w:color w:val="000000"/>
                <w:sz w:val="22"/>
                <w:szCs w:val="22"/>
              </w:rPr>
              <w:t>天津市海王星辰健康药房连锁有限公司一百九十七分公司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天津自贸试验区（中心商务区）新港三号路</w:t>
            </w:r>
            <w:r>
              <w:rPr>
                <w:rFonts w:hint="eastAsia"/>
                <w:color w:val="000000"/>
                <w:sz w:val="22"/>
                <w:szCs w:val="22"/>
              </w:rPr>
              <w:t>2848</w:t>
            </w:r>
            <w:r>
              <w:rPr>
                <w:rFonts w:hint="eastAsia"/>
                <w:color w:val="000000"/>
                <w:sz w:val="22"/>
                <w:szCs w:val="22"/>
              </w:rPr>
              <w:t>号一层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-1 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吴帆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王亚芬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 w:rsidP="0074378F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CB1030001-122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连锁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Default="00AF42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药品：中药饮片（精品包装）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中成药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化学药制剂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抗生素制剂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生化药品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生物制品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除疫苗、血液制品外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41FB2" w:rsidRDefault="00AF42F4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74378F" w:rsidRDefault="00AF42F4" w:rsidP="00AF42F4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74378F" w:rsidRDefault="00AF42F4" w:rsidP="00AF42F4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761" w:rsidRDefault="000B2761" w:rsidP="00E46100">
      <w:r>
        <w:separator/>
      </w:r>
    </w:p>
  </w:endnote>
  <w:endnote w:type="continuationSeparator" w:id="1">
    <w:p w:rsidR="000B2761" w:rsidRDefault="000B2761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761" w:rsidRDefault="000B2761" w:rsidP="00E46100">
      <w:r>
        <w:separator/>
      </w:r>
    </w:p>
  </w:footnote>
  <w:footnote w:type="continuationSeparator" w:id="1">
    <w:p w:rsidR="000B2761" w:rsidRDefault="000B2761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18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4F4E"/>
    <w:rsid w:val="00AA76B9"/>
    <w:rsid w:val="00AB4123"/>
    <w:rsid w:val="00AB4DBC"/>
    <w:rsid w:val="00AB7AD7"/>
    <w:rsid w:val="00AC0BA5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安红莉</cp:lastModifiedBy>
  <cp:revision>29</cp:revision>
  <cp:lastPrinted>2020-01-21T02:42:00Z</cp:lastPrinted>
  <dcterms:created xsi:type="dcterms:W3CDTF">2023-09-11T00:57:00Z</dcterms:created>
  <dcterms:modified xsi:type="dcterms:W3CDTF">2023-10-27T08:13:00Z</dcterms:modified>
</cp:coreProperties>
</file>