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E0506F" w:rsidRPr="00F961DD" w:rsidTr="00B84E6E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天津市滨海新区润生堂大药房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天津市滨海新区新城镇大梁子曙光道6号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王灵子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王灵子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2025/4/10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2030/4/9</w:t>
            </w:r>
          </w:p>
        </w:tc>
      </w:tr>
      <w:tr w:rsidR="00E0506F" w:rsidRPr="00F961DD" w:rsidTr="00B84E6E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天津市朝阳大药房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天津市滨海新区古林街道古林里小区西门西侧30米底商4号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刘爱臣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姜丽影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姜丽影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津DB022g00262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2025/4/10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2030/4/9</w:t>
            </w:r>
          </w:p>
        </w:tc>
      </w:tr>
      <w:tr w:rsidR="00E0506F" w:rsidRPr="00F961DD" w:rsidTr="00B84E6E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</w:t>
            </w:r>
            <w:proofErr w:type="gramStart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奥博大</w:t>
            </w:r>
            <w:proofErr w:type="gramEnd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药房有限公司第一分公司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天津市滨海新区汉沽街道田华里9号-01号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王自春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王自春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Arial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cs="Arial" w:hint="eastAsia"/>
                <w:sz w:val="22"/>
                <w:szCs w:val="22"/>
              </w:rPr>
              <w:t>津</w:t>
            </w:r>
            <w:r w:rsidRPr="00B84E6E">
              <w:rPr>
                <w:rFonts w:asciiTheme="majorEastAsia" w:eastAsiaTheme="majorEastAsia" w:hAnsiTheme="majorEastAsia" w:cs="Arial"/>
                <w:sz w:val="22"/>
                <w:szCs w:val="22"/>
              </w:rPr>
              <w:t>DB022g00248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2025/4/10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2030/4/9</w:t>
            </w:r>
          </w:p>
        </w:tc>
      </w:tr>
      <w:tr w:rsidR="00E0506F" w:rsidRPr="00F961DD" w:rsidTr="00B84E6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天津市久福堂大药房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天津市滨海新区大港街旭日路晨晖北里1-14（底商）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周久贵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proofErr w:type="gramStart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周久贵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津DB022g00263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2025/4/10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2030/4/9</w:t>
            </w:r>
          </w:p>
        </w:tc>
      </w:tr>
      <w:tr w:rsidR="00E0506F" w:rsidRPr="00F961DD" w:rsidTr="00385145">
        <w:trPr>
          <w:trHeight w:val="238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385145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天津老百姓</w:t>
            </w:r>
            <w:proofErr w:type="gramStart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鑫</w:t>
            </w:r>
            <w:proofErr w:type="gramEnd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达大药房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天津市滨海新区胡家园街道</w:t>
            </w:r>
            <w:proofErr w:type="gramStart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馨顺园底</w:t>
            </w:r>
            <w:proofErr w:type="gramEnd"/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商177号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刘新月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768E8">
              <w:rPr>
                <w:rFonts w:asciiTheme="majorEastAsia" w:eastAsiaTheme="majorEastAsia" w:hAnsiTheme="majorEastAsia" w:hint="eastAsia"/>
                <w:sz w:val="22"/>
                <w:szCs w:val="22"/>
              </w:rPr>
              <w:t>津CA022g00059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零售（连锁门店）</w:t>
            </w:r>
          </w:p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385145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B84E6E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2025/4/10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06F" w:rsidRPr="00B84E6E" w:rsidRDefault="00E0506F" w:rsidP="00251786">
            <w:pPr>
              <w:jc w:val="center"/>
              <w:rPr>
                <w:rFonts w:asciiTheme="majorEastAsia" w:eastAsiaTheme="majorEastAsia" w:hAnsiTheme="majorEastAsia" w:cs="宋体"/>
                <w:sz w:val="22"/>
                <w:szCs w:val="22"/>
              </w:rPr>
            </w:pPr>
            <w:r w:rsidRPr="00B84E6E">
              <w:rPr>
                <w:rFonts w:asciiTheme="majorEastAsia" w:eastAsiaTheme="majorEastAsia" w:hAnsiTheme="majorEastAsia" w:hint="eastAsia"/>
                <w:sz w:val="22"/>
                <w:szCs w:val="22"/>
              </w:rPr>
              <w:t>2030/4/9</w:t>
            </w:r>
          </w:p>
        </w:tc>
      </w:tr>
    </w:tbl>
    <w:p w:rsidR="006D7BAB" w:rsidRPr="002965AA" w:rsidRDefault="006D7BAB" w:rsidP="00B84E6E">
      <w:bookmarkStart w:id="0" w:name="_GoBack"/>
      <w:bookmarkEnd w:id="0"/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E08" w:rsidRDefault="001B0E08" w:rsidP="00E46100">
      <w:r>
        <w:separator/>
      </w:r>
    </w:p>
  </w:endnote>
  <w:endnote w:type="continuationSeparator" w:id="0">
    <w:p w:rsidR="001B0E08" w:rsidRDefault="001B0E08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E08" w:rsidRDefault="001B0E08" w:rsidP="00E46100">
      <w:r>
        <w:separator/>
      </w:r>
    </w:p>
  </w:footnote>
  <w:footnote w:type="continuationSeparator" w:id="0">
    <w:p w:rsidR="001B0E08" w:rsidRDefault="001B0E08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B0E08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5145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2</cp:revision>
  <cp:lastPrinted>2020-01-21T02:42:00Z</cp:lastPrinted>
  <dcterms:created xsi:type="dcterms:W3CDTF">2025-04-14T08:48:00Z</dcterms:created>
  <dcterms:modified xsi:type="dcterms:W3CDTF">2025-04-14T08:48:00Z</dcterms:modified>
</cp:coreProperties>
</file>